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8E6C" w14:textId="77777777" w:rsidR="00DB6FB8" w:rsidRDefault="00DB6FB8" w:rsidP="00DB6FB8">
      <w:pPr>
        <w:pStyle w:val="NormalWeb"/>
        <w:shd w:val="clear" w:color="auto" w:fill="FFFFFF"/>
        <w:spacing w:before="0" w:beforeAutospacing="0" w:after="0" w:afterAutospacing="0"/>
        <w:jc w:val="center"/>
        <w:rPr>
          <w:rFonts w:ascii="Verdana" w:hAnsi="Verdana" w:cs="Helvetica"/>
        </w:rPr>
      </w:pPr>
    </w:p>
    <w:p w14:paraId="7E189927" w14:textId="77777777" w:rsidR="00640FDC" w:rsidRPr="005626C6" w:rsidRDefault="00640FDC" w:rsidP="006C5DE1">
      <w:pPr>
        <w:pStyle w:val="NormalWeb"/>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Tipperary County Council</w:t>
      </w:r>
      <w:r w:rsidR="009E6C52" w:rsidRPr="005626C6">
        <w:rPr>
          <w:rFonts w:ascii="Verdana" w:hAnsi="Verdana" w:cs="Helvetica"/>
          <w:sz w:val="22"/>
          <w:szCs w:val="22"/>
        </w:rPr>
        <w:t xml:space="preserve"> is seeking to improve the streetscape and public realm of </w:t>
      </w:r>
      <w:r w:rsidR="003A2842" w:rsidRPr="005626C6">
        <w:rPr>
          <w:rFonts w:ascii="Verdana" w:hAnsi="Verdana" w:cs="Helvetica"/>
          <w:sz w:val="22"/>
          <w:szCs w:val="22"/>
        </w:rPr>
        <w:t>Towns &amp; Villages in the Nenagh Municipal District</w:t>
      </w:r>
      <w:r w:rsidR="00773081" w:rsidRPr="005626C6">
        <w:rPr>
          <w:rFonts w:ascii="Verdana" w:hAnsi="Verdana" w:cs="Helvetica"/>
          <w:sz w:val="22"/>
          <w:szCs w:val="22"/>
        </w:rPr>
        <w:t xml:space="preserve"> </w:t>
      </w:r>
      <w:r w:rsidR="009E6C52" w:rsidRPr="005626C6">
        <w:rPr>
          <w:rFonts w:ascii="Verdana" w:hAnsi="Verdana" w:cs="Helvetica"/>
          <w:sz w:val="22"/>
          <w:szCs w:val="22"/>
        </w:rPr>
        <w:t>through supporting the owners of</w:t>
      </w:r>
      <w:r w:rsidR="00052CBC" w:rsidRPr="005626C6">
        <w:rPr>
          <w:rFonts w:ascii="Verdana" w:hAnsi="Verdana" w:cs="Helvetica"/>
          <w:b/>
          <w:sz w:val="22"/>
          <w:szCs w:val="22"/>
        </w:rPr>
        <w:t xml:space="preserve"> </w:t>
      </w:r>
      <w:r w:rsidR="009E6C52" w:rsidRPr="005626C6">
        <w:rPr>
          <w:rFonts w:ascii="Verdana" w:hAnsi="Verdana" w:cs="Helvetica"/>
          <w:sz w:val="22"/>
          <w:szCs w:val="22"/>
        </w:rPr>
        <w:t>properties to improve and enhance their properties and public areas</w:t>
      </w:r>
      <w:r w:rsidRPr="005626C6">
        <w:rPr>
          <w:rFonts w:ascii="Verdana" w:hAnsi="Verdana" w:cs="Helvetica"/>
          <w:sz w:val="22"/>
          <w:szCs w:val="22"/>
        </w:rPr>
        <w:t xml:space="preserve"> generally by such means as, but not limited to:</w:t>
      </w:r>
    </w:p>
    <w:p w14:paraId="10B857CB" w14:textId="77777777" w:rsidR="006C5DE1" w:rsidRPr="005626C6" w:rsidRDefault="00640FDC" w:rsidP="00640FDC">
      <w:pPr>
        <w:pStyle w:val="NormalWeb"/>
        <w:numPr>
          <w:ilvl w:val="0"/>
          <w:numId w:val="4"/>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Rem</w:t>
      </w:r>
      <w:r w:rsidR="005F450D" w:rsidRPr="005626C6">
        <w:rPr>
          <w:rFonts w:ascii="Verdana" w:hAnsi="Verdana" w:cs="Helvetica"/>
          <w:sz w:val="22"/>
          <w:szCs w:val="22"/>
        </w:rPr>
        <w:t>oval of inappropriate contemporar</w:t>
      </w:r>
      <w:r w:rsidRPr="005626C6">
        <w:rPr>
          <w:rFonts w:ascii="Verdana" w:hAnsi="Verdana" w:cs="Helvetica"/>
          <w:sz w:val="22"/>
          <w:szCs w:val="22"/>
        </w:rPr>
        <w:t>y signage, fittings and general clutter and replacement with shop fascia signage (with</w:t>
      </w:r>
      <w:r w:rsidR="005F450D" w:rsidRPr="005626C6">
        <w:rPr>
          <w:rFonts w:ascii="Verdana" w:hAnsi="Verdana" w:cs="Helvetica"/>
          <w:sz w:val="22"/>
          <w:szCs w:val="22"/>
        </w:rPr>
        <w:t xml:space="preserve"> </w:t>
      </w:r>
      <w:r w:rsidRPr="005626C6">
        <w:rPr>
          <w:rFonts w:ascii="Verdana" w:hAnsi="Verdana" w:cs="Helvetica"/>
          <w:sz w:val="22"/>
          <w:szCs w:val="22"/>
        </w:rPr>
        <w:t>an emphasis on hand painted signage).</w:t>
      </w:r>
    </w:p>
    <w:p w14:paraId="0B0CCC82" w14:textId="77777777" w:rsidR="00640FDC" w:rsidRPr="005626C6" w:rsidRDefault="00640FDC" w:rsidP="00640FDC">
      <w:pPr>
        <w:pStyle w:val="NormalWeb"/>
        <w:numPr>
          <w:ilvl w:val="0"/>
          <w:numId w:val="4"/>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Painting and general improvements to building frontages.</w:t>
      </w:r>
    </w:p>
    <w:p w14:paraId="050E4ED4" w14:textId="77777777" w:rsidR="00640FDC" w:rsidRPr="005626C6" w:rsidRDefault="00D517A7" w:rsidP="00640FDC">
      <w:pPr>
        <w:pStyle w:val="NormalWeb"/>
        <w:numPr>
          <w:ilvl w:val="0"/>
          <w:numId w:val="4"/>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E</w:t>
      </w:r>
      <w:r w:rsidR="00640FDC" w:rsidRPr="005626C6">
        <w:rPr>
          <w:rFonts w:ascii="Verdana" w:hAnsi="Verdana" w:cs="Helvetica"/>
          <w:sz w:val="22"/>
          <w:szCs w:val="22"/>
        </w:rPr>
        <w:t>rection of planters</w:t>
      </w:r>
      <w:r w:rsidR="005F450D" w:rsidRPr="005626C6">
        <w:rPr>
          <w:rFonts w:ascii="Verdana" w:hAnsi="Verdana" w:cs="Helvetica"/>
          <w:sz w:val="22"/>
          <w:szCs w:val="22"/>
        </w:rPr>
        <w:t>, floral hanging baskets or other environmental improvements</w:t>
      </w:r>
    </w:p>
    <w:p w14:paraId="10F2C5F4" w14:textId="77777777" w:rsidR="006C5DE1" w:rsidRPr="005626C6" w:rsidRDefault="006C5DE1" w:rsidP="006C5DE1">
      <w:pPr>
        <w:pStyle w:val="NormalWeb"/>
        <w:shd w:val="clear" w:color="auto" w:fill="FFFFFF"/>
        <w:spacing w:before="0" w:beforeAutospacing="0" w:after="0" w:afterAutospacing="0"/>
        <w:rPr>
          <w:rFonts w:ascii="Verdana" w:hAnsi="Verdana" w:cs="Helvetica"/>
          <w:sz w:val="22"/>
          <w:szCs w:val="22"/>
        </w:rPr>
      </w:pPr>
    </w:p>
    <w:p w14:paraId="4CA0D830" w14:textId="77777777" w:rsidR="006C5DE1" w:rsidRPr="005626C6" w:rsidRDefault="009E6C52" w:rsidP="006C5DE1">
      <w:pPr>
        <w:pStyle w:val="NormalWeb"/>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 xml:space="preserve">Grants of up </w:t>
      </w:r>
      <w:r w:rsidR="00052CBC" w:rsidRPr="005626C6">
        <w:rPr>
          <w:rFonts w:ascii="Verdana" w:hAnsi="Verdana" w:cs="Helvetica"/>
          <w:sz w:val="22"/>
          <w:szCs w:val="22"/>
        </w:rPr>
        <w:t>to</w:t>
      </w:r>
      <w:r w:rsidR="00241553" w:rsidRPr="005626C6">
        <w:rPr>
          <w:rFonts w:ascii="Verdana" w:hAnsi="Verdana" w:cs="Helvetica"/>
          <w:b/>
          <w:sz w:val="22"/>
          <w:szCs w:val="22"/>
        </w:rPr>
        <w:t xml:space="preserve"> 50% of the costs</w:t>
      </w:r>
      <w:r w:rsidR="00AB00FC" w:rsidRPr="005626C6">
        <w:rPr>
          <w:rFonts w:ascii="Verdana" w:hAnsi="Verdana" w:cs="Helvetica"/>
          <w:b/>
          <w:sz w:val="22"/>
          <w:szCs w:val="22"/>
        </w:rPr>
        <w:t xml:space="preserve"> to a maximum of €500.00</w:t>
      </w:r>
      <w:r w:rsidR="00AB00FC" w:rsidRPr="005626C6">
        <w:rPr>
          <w:rFonts w:ascii="Verdana" w:hAnsi="Verdana" w:cs="Helvetica"/>
          <w:sz w:val="22"/>
          <w:szCs w:val="22"/>
        </w:rPr>
        <w:t xml:space="preserve"> </w:t>
      </w:r>
      <w:r w:rsidRPr="005626C6">
        <w:rPr>
          <w:rFonts w:ascii="Verdana" w:hAnsi="Verdana" w:cs="Helvetica"/>
          <w:sz w:val="22"/>
          <w:szCs w:val="22"/>
        </w:rPr>
        <w:t>are available</w:t>
      </w:r>
      <w:r w:rsidR="00AB00FC" w:rsidRPr="005626C6">
        <w:rPr>
          <w:rFonts w:ascii="Verdana" w:hAnsi="Verdana" w:cs="Helvetica"/>
          <w:sz w:val="22"/>
          <w:szCs w:val="22"/>
        </w:rPr>
        <w:t>.  D</w:t>
      </w:r>
      <w:r w:rsidR="00DB6FB8" w:rsidRPr="005626C6">
        <w:rPr>
          <w:rFonts w:ascii="Verdana" w:hAnsi="Verdana" w:cs="Helvetica"/>
          <w:sz w:val="22"/>
          <w:szCs w:val="22"/>
        </w:rPr>
        <w:t xml:space="preserve">ecisions on the funding available will be made on a </w:t>
      </w:r>
      <w:proofErr w:type="gramStart"/>
      <w:r w:rsidR="00DB6FB8" w:rsidRPr="005626C6">
        <w:rPr>
          <w:rFonts w:ascii="Verdana" w:hAnsi="Verdana" w:cs="Helvetica"/>
          <w:sz w:val="22"/>
          <w:szCs w:val="22"/>
        </w:rPr>
        <w:t>case by case</w:t>
      </w:r>
      <w:proofErr w:type="gramEnd"/>
      <w:r w:rsidR="00DB6FB8" w:rsidRPr="005626C6">
        <w:rPr>
          <w:rFonts w:ascii="Verdana" w:hAnsi="Verdana" w:cs="Helvetica"/>
          <w:sz w:val="22"/>
          <w:szCs w:val="22"/>
        </w:rPr>
        <w:t xml:space="preserve"> basis </w:t>
      </w:r>
      <w:proofErr w:type="gramStart"/>
      <w:r w:rsidR="00DB6FB8" w:rsidRPr="005626C6">
        <w:rPr>
          <w:rFonts w:ascii="Verdana" w:hAnsi="Verdana" w:cs="Helvetica"/>
          <w:sz w:val="22"/>
          <w:szCs w:val="22"/>
        </w:rPr>
        <w:t>taking into account</w:t>
      </w:r>
      <w:proofErr w:type="gramEnd"/>
      <w:r w:rsidR="00DB6FB8" w:rsidRPr="005626C6">
        <w:rPr>
          <w:rFonts w:ascii="Verdana" w:hAnsi="Verdana" w:cs="Helvetica"/>
          <w:sz w:val="22"/>
          <w:szCs w:val="22"/>
        </w:rPr>
        <w:t xml:space="preserve"> budget availab</w:t>
      </w:r>
      <w:r w:rsidR="00921390" w:rsidRPr="005626C6">
        <w:rPr>
          <w:rFonts w:ascii="Verdana" w:hAnsi="Verdana" w:cs="Helvetica"/>
          <w:sz w:val="22"/>
          <w:szCs w:val="22"/>
        </w:rPr>
        <w:t>ility</w:t>
      </w:r>
      <w:r w:rsidR="00DB6FB8" w:rsidRPr="005626C6">
        <w:rPr>
          <w:rFonts w:ascii="Verdana" w:hAnsi="Verdana" w:cs="Helvetica"/>
          <w:sz w:val="22"/>
          <w:szCs w:val="22"/>
        </w:rPr>
        <w:t xml:space="preserve"> and types of work to be carried out (for example the rate of grant for hanging baskets and planting might not be the same as for signage improvements).  </w:t>
      </w:r>
    </w:p>
    <w:p w14:paraId="51928C44" w14:textId="77777777" w:rsidR="00D517A7" w:rsidRPr="005626C6" w:rsidRDefault="00D517A7" w:rsidP="006C5DE1">
      <w:pPr>
        <w:pStyle w:val="NormalWeb"/>
        <w:shd w:val="clear" w:color="auto" w:fill="FFFFFF"/>
        <w:spacing w:before="0" w:beforeAutospacing="0" w:after="0" w:afterAutospacing="0"/>
        <w:rPr>
          <w:rFonts w:ascii="Verdana" w:hAnsi="Verdana" w:cs="Helvetica"/>
          <w:sz w:val="22"/>
          <w:szCs w:val="22"/>
        </w:rPr>
      </w:pPr>
    </w:p>
    <w:p w14:paraId="7E1BFCF1" w14:textId="77777777" w:rsidR="00D517A7" w:rsidRPr="005626C6" w:rsidRDefault="00DB6FB8" w:rsidP="006C5DE1">
      <w:pPr>
        <w:pStyle w:val="NormalWeb"/>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As a measure to address vacant premises/dereliction, p</w:t>
      </w:r>
      <w:r w:rsidR="00D517A7" w:rsidRPr="005626C6">
        <w:rPr>
          <w:rFonts w:ascii="Verdana" w:hAnsi="Verdana" w:cs="Helvetica"/>
          <w:sz w:val="22"/>
          <w:szCs w:val="22"/>
        </w:rPr>
        <w:t xml:space="preserve">roperties </w:t>
      </w:r>
      <w:r w:rsidR="003A2842" w:rsidRPr="005626C6">
        <w:rPr>
          <w:rFonts w:ascii="Verdana" w:hAnsi="Verdana" w:cs="Helvetica"/>
          <w:sz w:val="22"/>
          <w:szCs w:val="22"/>
        </w:rPr>
        <w:t>that</w:t>
      </w:r>
      <w:r w:rsidR="00D517A7" w:rsidRPr="005626C6">
        <w:rPr>
          <w:rFonts w:ascii="Verdana" w:hAnsi="Verdana" w:cs="Helvetica"/>
          <w:sz w:val="22"/>
          <w:szCs w:val="22"/>
        </w:rPr>
        <w:t xml:space="preserve"> have been unoccupied/</w:t>
      </w:r>
      <w:r w:rsidRPr="005626C6">
        <w:rPr>
          <w:rFonts w:ascii="Verdana" w:hAnsi="Verdana" w:cs="Helvetica"/>
          <w:sz w:val="22"/>
          <w:szCs w:val="22"/>
        </w:rPr>
        <w:t>not maintained</w:t>
      </w:r>
      <w:r w:rsidR="00D517A7" w:rsidRPr="005626C6">
        <w:rPr>
          <w:rFonts w:ascii="Verdana" w:hAnsi="Verdana" w:cs="Helvetica"/>
          <w:sz w:val="22"/>
          <w:szCs w:val="22"/>
        </w:rPr>
        <w:t xml:space="preserve"> for a period of time and the proposed works will</w:t>
      </w:r>
      <w:r w:rsidRPr="005626C6">
        <w:rPr>
          <w:rFonts w:ascii="Verdana" w:hAnsi="Verdana" w:cs="Helvetica"/>
          <w:sz w:val="22"/>
          <w:szCs w:val="22"/>
        </w:rPr>
        <w:t xml:space="preserve"> address these issues and</w:t>
      </w:r>
      <w:r w:rsidR="00D517A7" w:rsidRPr="005626C6">
        <w:rPr>
          <w:rFonts w:ascii="Verdana" w:hAnsi="Verdana" w:cs="Helvetica"/>
          <w:sz w:val="22"/>
          <w:szCs w:val="22"/>
        </w:rPr>
        <w:t xml:space="preserve"> improve the </w:t>
      </w:r>
      <w:r w:rsidR="008A56F9" w:rsidRPr="005626C6">
        <w:rPr>
          <w:rFonts w:ascii="Verdana" w:hAnsi="Verdana" w:cs="Helvetica"/>
          <w:sz w:val="22"/>
          <w:szCs w:val="22"/>
        </w:rPr>
        <w:t>streetscape and attractiveness of the town</w:t>
      </w:r>
      <w:r w:rsidR="003A2842" w:rsidRPr="005626C6">
        <w:rPr>
          <w:rFonts w:ascii="Verdana" w:hAnsi="Verdana" w:cs="Helvetica"/>
          <w:sz w:val="22"/>
          <w:szCs w:val="22"/>
        </w:rPr>
        <w:t xml:space="preserve"> may receive additional funding</w:t>
      </w:r>
      <w:r w:rsidR="008A56F9" w:rsidRPr="005626C6">
        <w:rPr>
          <w:rFonts w:ascii="Verdana" w:hAnsi="Verdana" w:cs="Helvetica"/>
          <w:sz w:val="22"/>
          <w:szCs w:val="22"/>
        </w:rPr>
        <w:t xml:space="preserve">.  Such applications will be considered on their individual merit.  </w:t>
      </w:r>
    </w:p>
    <w:p w14:paraId="12C3AD81" w14:textId="77777777" w:rsidR="008A56F9" w:rsidRPr="005626C6" w:rsidRDefault="008A56F9" w:rsidP="006C5DE1">
      <w:pPr>
        <w:pStyle w:val="NormalWeb"/>
        <w:shd w:val="clear" w:color="auto" w:fill="FFFFFF"/>
        <w:spacing w:before="0" w:beforeAutospacing="0" w:after="0" w:afterAutospacing="0"/>
        <w:rPr>
          <w:rFonts w:ascii="Verdana" w:hAnsi="Verdana" w:cs="Helvetica"/>
          <w:sz w:val="22"/>
          <w:szCs w:val="22"/>
        </w:rPr>
      </w:pPr>
    </w:p>
    <w:p w14:paraId="77E3DC64" w14:textId="77777777" w:rsidR="008A56F9" w:rsidRPr="005626C6" w:rsidRDefault="008A56F9" w:rsidP="006C5DE1">
      <w:pPr>
        <w:pStyle w:val="NormalWeb"/>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 xml:space="preserve">Where a street or a cluster of premises on a street come together to put forward a proposal based on all the premises in that street/cluster participating in the scheme Nenagh Municipal District will examine how additional incentive can be given to participants.  </w:t>
      </w:r>
    </w:p>
    <w:p w14:paraId="7B8AE0CF" w14:textId="77777777" w:rsidR="003A2842" w:rsidRPr="005626C6" w:rsidRDefault="003A2842" w:rsidP="006C5DE1">
      <w:pPr>
        <w:pStyle w:val="NormalWeb"/>
        <w:shd w:val="clear" w:color="auto" w:fill="FFFFFF"/>
        <w:spacing w:before="0" w:beforeAutospacing="0" w:after="0" w:afterAutospacing="0"/>
        <w:rPr>
          <w:rFonts w:ascii="Verdana" w:hAnsi="Verdana" w:cs="Helvetica"/>
          <w:sz w:val="22"/>
          <w:szCs w:val="22"/>
        </w:rPr>
      </w:pPr>
    </w:p>
    <w:p w14:paraId="19DF6867" w14:textId="77777777" w:rsidR="003A2842" w:rsidRPr="005626C6" w:rsidRDefault="003A2842" w:rsidP="006C5DE1">
      <w:pPr>
        <w:pStyle w:val="NormalWeb"/>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 xml:space="preserve">For the purposes of this scheme a property that is currently vacant will be considered to be commercial if its last usage was for commercial purposes. </w:t>
      </w:r>
    </w:p>
    <w:p w14:paraId="2AB4ECFE" w14:textId="77777777" w:rsidR="006C5DE1" w:rsidRPr="005626C6" w:rsidRDefault="006C5DE1" w:rsidP="006C5DE1">
      <w:pPr>
        <w:pStyle w:val="NormalWeb"/>
        <w:shd w:val="clear" w:color="auto" w:fill="FFFFFF"/>
        <w:spacing w:before="0" w:beforeAutospacing="0" w:after="0" w:afterAutospacing="0"/>
        <w:rPr>
          <w:rFonts w:ascii="Verdana" w:hAnsi="Verdana" w:cs="Helvetica"/>
          <w:sz w:val="22"/>
          <w:szCs w:val="22"/>
        </w:rPr>
      </w:pPr>
    </w:p>
    <w:p w14:paraId="79F4A13D" w14:textId="77777777" w:rsidR="009E6C52" w:rsidRPr="005626C6" w:rsidRDefault="006C5DE1" w:rsidP="006C5DE1">
      <w:pPr>
        <w:pStyle w:val="NormalWeb"/>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A</w:t>
      </w:r>
      <w:r w:rsidR="009E6C52" w:rsidRPr="005626C6">
        <w:rPr>
          <w:rFonts w:ascii="Verdana" w:hAnsi="Verdana" w:cs="Helvetica"/>
          <w:sz w:val="22"/>
          <w:szCs w:val="22"/>
        </w:rPr>
        <w:t>pplications are currently being accepted and</w:t>
      </w:r>
      <w:r w:rsidR="00275502" w:rsidRPr="005626C6">
        <w:rPr>
          <w:rFonts w:ascii="Verdana" w:hAnsi="Verdana" w:cs="Helvetica"/>
          <w:sz w:val="22"/>
          <w:szCs w:val="22"/>
        </w:rPr>
        <w:t xml:space="preserve"> the following Terms &amp; </w:t>
      </w:r>
      <w:r w:rsidR="005F450D" w:rsidRPr="005626C6">
        <w:rPr>
          <w:rFonts w:ascii="Verdana" w:hAnsi="Verdana" w:cs="Helvetica"/>
          <w:sz w:val="22"/>
          <w:szCs w:val="22"/>
        </w:rPr>
        <w:t>Conditions</w:t>
      </w:r>
      <w:r w:rsidR="009E6C52" w:rsidRPr="005626C6">
        <w:rPr>
          <w:rFonts w:ascii="Verdana" w:hAnsi="Verdana" w:cs="Helvetica"/>
          <w:sz w:val="22"/>
          <w:szCs w:val="22"/>
        </w:rPr>
        <w:t xml:space="preserve"> apply.</w:t>
      </w:r>
    </w:p>
    <w:p w14:paraId="38DAA09D" w14:textId="77777777" w:rsidR="008A56F9" w:rsidRPr="005626C6" w:rsidRDefault="008A56F9" w:rsidP="008A56F9">
      <w:pPr>
        <w:pStyle w:val="NormalWeb"/>
        <w:shd w:val="clear" w:color="auto" w:fill="FFFFFF"/>
        <w:spacing w:before="0" w:beforeAutospacing="0" w:after="0" w:afterAutospacing="0"/>
        <w:ind w:left="360"/>
        <w:rPr>
          <w:rFonts w:ascii="Verdana" w:hAnsi="Verdana" w:cs="Helvetica"/>
          <w:sz w:val="22"/>
          <w:szCs w:val="22"/>
        </w:rPr>
      </w:pPr>
    </w:p>
    <w:p w14:paraId="36507FD3" w14:textId="77777777" w:rsidR="00921390" w:rsidRPr="005626C6" w:rsidRDefault="00921390" w:rsidP="00275502">
      <w:pPr>
        <w:pStyle w:val="NormalWeb"/>
        <w:numPr>
          <w:ilvl w:val="0"/>
          <w:numId w:val="1"/>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As the budget for the scheme is limited priority will be given to:</w:t>
      </w:r>
    </w:p>
    <w:p w14:paraId="4944A4DB" w14:textId="77777777" w:rsidR="00921390" w:rsidRPr="005626C6" w:rsidRDefault="00921390" w:rsidP="00921390">
      <w:pPr>
        <w:pStyle w:val="NormalWeb"/>
        <w:numPr>
          <w:ilvl w:val="1"/>
          <w:numId w:val="1"/>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Properties which currently detract from the streetscape</w:t>
      </w:r>
    </w:p>
    <w:p w14:paraId="69755247" w14:textId="77777777" w:rsidR="00C64D52" w:rsidRPr="005626C6" w:rsidRDefault="00C64D52" w:rsidP="00921390">
      <w:pPr>
        <w:pStyle w:val="NormalWeb"/>
        <w:numPr>
          <w:ilvl w:val="1"/>
          <w:numId w:val="1"/>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Commercial Properties</w:t>
      </w:r>
    </w:p>
    <w:p w14:paraId="54E25D23" w14:textId="77777777" w:rsidR="00921390" w:rsidRPr="005626C6" w:rsidRDefault="00921390" w:rsidP="00921390">
      <w:pPr>
        <w:pStyle w:val="NormalWeb"/>
        <w:numPr>
          <w:ilvl w:val="1"/>
          <w:numId w:val="1"/>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Properties which have not previously received funding under this or the Streetscape Enhancement Scheme</w:t>
      </w:r>
    </w:p>
    <w:p w14:paraId="0B1BDE69" w14:textId="77777777" w:rsidR="00275502" w:rsidRPr="005626C6" w:rsidRDefault="00275502" w:rsidP="00275502">
      <w:pPr>
        <w:pStyle w:val="NormalWeb"/>
        <w:numPr>
          <w:ilvl w:val="0"/>
          <w:numId w:val="1"/>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 xml:space="preserve">If the proposals </w:t>
      </w:r>
      <w:r w:rsidR="005F450D" w:rsidRPr="005626C6">
        <w:rPr>
          <w:rFonts w:ascii="Verdana" w:hAnsi="Verdana" w:cs="Helvetica"/>
          <w:sz w:val="22"/>
          <w:szCs w:val="22"/>
        </w:rPr>
        <w:t>involve</w:t>
      </w:r>
      <w:r w:rsidRPr="005626C6">
        <w:rPr>
          <w:rFonts w:ascii="Verdana" w:hAnsi="Verdana" w:cs="Helvetica"/>
          <w:sz w:val="22"/>
          <w:szCs w:val="22"/>
        </w:rPr>
        <w:t xml:space="preserve"> material alterations, in particular to protected structures, planning permission may be required and the applicant is advised to discuss such proposals with the Planning Authority</w:t>
      </w:r>
    </w:p>
    <w:p w14:paraId="47301BB0" w14:textId="77777777" w:rsidR="00275502" w:rsidRPr="005626C6" w:rsidRDefault="00275502" w:rsidP="00275502">
      <w:pPr>
        <w:pStyle w:val="NormalWeb"/>
        <w:numPr>
          <w:ilvl w:val="0"/>
          <w:numId w:val="1"/>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A summary of the works required and</w:t>
      </w:r>
      <w:r w:rsidR="008A56F9" w:rsidRPr="005626C6">
        <w:rPr>
          <w:rFonts w:ascii="Verdana" w:hAnsi="Verdana" w:cs="Helvetica"/>
          <w:sz w:val="22"/>
          <w:szCs w:val="22"/>
        </w:rPr>
        <w:t>/</w:t>
      </w:r>
      <w:r w:rsidRPr="005626C6">
        <w:rPr>
          <w:rFonts w:ascii="Verdana" w:hAnsi="Verdana" w:cs="Helvetica"/>
          <w:sz w:val="22"/>
          <w:szCs w:val="22"/>
        </w:rPr>
        <w:t>or physical improvements proposed must be included on or with</w:t>
      </w:r>
      <w:r w:rsidR="005F450D" w:rsidRPr="005626C6">
        <w:rPr>
          <w:rFonts w:ascii="Verdana" w:hAnsi="Verdana" w:cs="Helvetica"/>
          <w:sz w:val="22"/>
          <w:szCs w:val="22"/>
        </w:rPr>
        <w:t xml:space="preserve"> </w:t>
      </w:r>
      <w:r w:rsidRPr="005626C6">
        <w:rPr>
          <w:rFonts w:ascii="Verdana" w:hAnsi="Verdana" w:cs="Helvetica"/>
          <w:sz w:val="22"/>
          <w:szCs w:val="22"/>
        </w:rPr>
        <w:t>the application form.</w:t>
      </w:r>
    </w:p>
    <w:p w14:paraId="1BA31BF6" w14:textId="77777777" w:rsidR="00275502" w:rsidRPr="005626C6" w:rsidRDefault="00275502" w:rsidP="00275502">
      <w:pPr>
        <w:pStyle w:val="NormalWeb"/>
        <w:numPr>
          <w:ilvl w:val="0"/>
          <w:numId w:val="1"/>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Works not requiring planning permission can commence on receipt of notice from the Municipal District. Works requiring permission cannot commence until a final grant is issued.</w:t>
      </w:r>
    </w:p>
    <w:p w14:paraId="5B746ADB" w14:textId="77777777" w:rsidR="00594604" w:rsidRDefault="00275502" w:rsidP="00594604">
      <w:pPr>
        <w:pStyle w:val="NormalWeb"/>
        <w:numPr>
          <w:ilvl w:val="0"/>
          <w:numId w:val="1"/>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lastRenderedPageBreak/>
        <w:t>The decision to award a grant rests with Nenagh Municipal District whose decision shall be final. In order to obtain the maximum benefit for the scheme in the event that the scheme is over subscribed, monies will be allocated on a first-come, first-served basis.</w:t>
      </w:r>
    </w:p>
    <w:p w14:paraId="1C344022" w14:textId="77777777" w:rsidR="005914C7" w:rsidRPr="005626C6" w:rsidRDefault="005914C7" w:rsidP="00594604">
      <w:pPr>
        <w:pStyle w:val="NormalWeb"/>
        <w:numPr>
          <w:ilvl w:val="0"/>
          <w:numId w:val="1"/>
        </w:numPr>
        <w:shd w:val="clear" w:color="auto" w:fill="FFFFFF"/>
        <w:spacing w:before="0" w:beforeAutospacing="0" w:after="0" w:afterAutospacing="0"/>
        <w:rPr>
          <w:rFonts w:ascii="Verdana" w:hAnsi="Verdana" w:cs="Helvetica"/>
          <w:sz w:val="22"/>
          <w:szCs w:val="22"/>
        </w:rPr>
      </w:pPr>
      <w:r>
        <w:rPr>
          <w:rFonts w:ascii="Verdana" w:hAnsi="Verdana" w:cs="Helvetica"/>
          <w:sz w:val="22"/>
          <w:szCs w:val="22"/>
        </w:rPr>
        <w:t xml:space="preserve">The applicant consents to before and after pictures being publicised in recognition of the impact of the scheme.  </w:t>
      </w:r>
    </w:p>
    <w:p w14:paraId="1B8D1366" w14:textId="77777777" w:rsidR="00275502" w:rsidRPr="005626C6" w:rsidRDefault="00275502" w:rsidP="00275502">
      <w:pPr>
        <w:pStyle w:val="NormalWeb"/>
        <w:numPr>
          <w:ilvl w:val="0"/>
          <w:numId w:val="1"/>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Where the applicant has outstanding liabilities with</w:t>
      </w:r>
      <w:r w:rsidR="005F450D" w:rsidRPr="005626C6">
        <w:rPr>
          <w:rFonts w:ascii="Verdana" w:hAnsi="Verdana" w:cs="Helvetica"/>
          <w:sz w:val="22"/>
          <w:szCs w:val="22"/>
        </w:rPr>
        <w:t xml:space="preserve"> </w:t>
      </w:r>
      <w:r w:rsidRPr="005626C6">
        <w:rPr>
          <w:rFonts w:ascii="Verdana" w:hAnsi="Verdana" w:cs="Helvetica"/>
          <w:sz w:val="22"/>
          <w:szCs w:val="22"/>
        </w:rPr>
        <w:t xml:space="preserve">the Local Authority, the grant will only be approved where the applicant </w:t>
      </w:r>
      <w:r w:rsidR="005F450D" w:rsidRPr="005626C6">
        <w:rPr>
          <w:rFonts w:ascii="Verdana" w:hAnsi="Verdana" w:cs="Helvetica"/>
          <w:sz w:val="22"/>
          <w:szCs w:val="22"/>
        </w:rPr>
        <w:t>agrees</w:t>
      </w:r>
      <w:r w:rsidRPr="005626C6">
        <w:rPr>
          <w:rFonts w:ascii="Verdana" w:hAnsi="Verdana" w:cs="Helvetica"/>
          <w:sz w:val="22"/>
          <w:szCs w:val="22"/>
        </w:rPr>
        <w:t xml:space="preserve"> to offset the grant against those outstanding </w:t>
      </w:r>
      <w:r w:rsidR="005F450D" w:rsidRPr="005626C6">
        <w:rPr>
          <w:rFonts w:ascii="Verdana" w:hAnsi="Verdana" w:cs="Helvetica"/>
          <w:sz w:val="22"/>
          <w:szCs w:val="22"/>
        </w:rPr>
        <w:t>liabilities</w:t>
      </w:r>
      <w:r w:rsidRPr="005626C6">
        <w:rPr>
          <w:rFonts w:ascii="Verdana" w:hAnsi="Verdana" w:cs="Helvetica"/>
          <w:sz w:val="22"/>
          <w:szCs w:val="22"/>
        </w:rPr>
        <w:t>.</w:t>
      </w:r>
    </w:p>
    <w:p w14:paraId="0E2DE8A1" w14:textId="77777777" w:rsidR="005F450D" w:rsidRPr="005626C6" w:rsidRDefault="008A56F9" w:rsidP="005F450D">
      <w:pPr>
        <w:pStyle w:val="NormalWeb"/>
        <w:numPr>
          <w:ilvl w:val="0"/>
          <w:numId w:val="1"/>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Where the application is for painting</w:t>
      </w:r>
      <w:r w:rsidR="005914C7">
        <w:rPr>
          <w:rFonts w:ascii="Verdana" w:hAnsi="Verdana" w:cs="Helvetica"/>
          <w:sz w:val="22"/>
          <w:szCs w:val="22"/>
        </w:rPr>
        <w:t>,</w:t>
      </w:r>
      <w:r w:rsidRPr="005626C6">
        <w:rPr>
          <w:rFonts w:ascii="Verdana" w:hAnsi="Verdana" w:cs="Helvetica"/>
          <w:sz w:val="22"/>
          <w:szCs w:val="22"/>
        </w:rPr>
        <w:t xml:space="preserve"> t</w:t>
      </w:r>
      <w:r w:rsidR="00275502" w:rsidRPr="005626C6">
        <w:rPr>
          <w:rFonts w:ascii="Verdana" w:hAnsi="Verdana" w:cs="Helvetica"/>
          <w:sz w:val="22"/>
          <w:szCs w:val="22"/>
        </w:rPr>
        <w:t xml:space="preserve">he full building </w:t>
      </w:r>
      <w:r w:rsidRPr="005626C6">
        <w:rPr>
          <w:rFonts w:ascii="Verdana" w:hAnsi="Verdana" w:cs="Helvetica"/>
          <w:sz w:val="22"/>
          <w:szCs w:val="22"/>
        </w:rPr>
        <w:t>should</w:t>
      </w:r>
      <w:r w:rsidR="00275502" w:rsidRPr="005626C6">
        <w:rPr>
          <w:rFonts w:ascii="Verdana" w:hAnsi="Verdana" w:cs="Helvetica"/>
          <w:sz w:val="22"/>
          <w:szCs w:val="22"/>
        </w:rPr>
        <w:t xml:space="preserve"> be painted and a vibrant colour scheme should be considered.</w:t>
      </w:r>
    </w:p>
    <w:p w14:paraId="12422149" w14:textId="77777777" w:rsidR="003A2842" w:rsidRPr="005626C6" w:rsidRDefault="003A2842" w:rsidP="005F450D">
      <w:pPr>
        <w:pStyle w:val="NormalWeb"/>
        <w:numPr>
          <w:ilvl w:val="0"/>
          <w:numId w:val="1"/>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W</w:t>
      </w:r>
      <w:r w:rsidR="00C64D52" w:rsidRPr="005626C6">
        <w:rPr>
          <w:rFonts w:ascii="Verdana" w:hAnsi="Verdana" w:cs="Helvetica"/>
          <w:sz w:val="22"/>
          <w:szCs w:val="22"/>
        </w:rPr>
        <w:t xml:space="preserve">here </w:t>
      </w:r>
      <w:r w:rsidRPr="005626C6">
        <w:rPr>
          <w:rFonts w:ascii="Verdana" w:hAnsi="Verdana" w:cs="Helvetica"/>
          <w:sz w:val="22"/>
          <w:szCs w:val="22"/>
        </w:rPr>
        <w:t xml:space="preserve">a property has mixed use (e.g. commercial outlet on ground floor and residential overhead) the full premises should be included and the costs for same can be included in the claim.  </w:t>
      </w:r>
    </w:p>
    <w:p w14:paraId="0E03BB39" w14:textId="77777777" w:rsidR="00275502" w:rsidRPr="005626C6" w:rsidRDefault="00275502" w:rsidP="00275502">
      <w:pPr>
        <w:pStyle w:val="NormalWeb"/>
        <w:numPr>
          <w:ilvl w:val="0"/>
          <w:numId w:val="1"/>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 xml:space="preserve">Restrictions &amp; Drawdown. Draw down of the grant shall only issue provided the applicant </w:t>
      </w:r>
      <w:proofErr w:type="gramStart"/>
      <w:r w:rsidRPr="005626C6">
        <w:rPr>
          <w:rFonts w:ascii="Verdana" w:hAnsi="Verdana" w:cs="Helvetica"/>
          <w:sz w:val="22"/>
          <w:szCs w:val="22"/>
        </w:rPr>
        <w:t xml:space="preserve">is in </w:t>
      </w:r>
      <w:r w:rsidR="005F450D" w:rsidRPr="005626C6">
        <w:rPr>
          <w:rFonts w:ascii="Verdana" w:hAnsi="Verdana" w:cs="Helvetica"/>
          <w:sz w:val="22"/>
          <w:szCs w:val="22"/>
        </w:rPr>
        <w:t>compliance</w:t>
      </w:r>
      <w:r w:rsidRPr="005626C6">
        <w:rPr>
          <w:rFonts w:ascii="Verdana" w:hAnsi="Verdana" w:cs="Helvetica"/>
          <w:sz w:val="22"/>
          <w:szCs w:val="22"/>
        </w:rPr>
        <w:t xml:space="preserve"> with</w:t>
      </w:r>
      <w:proofErr w:type="gramEnd"/>
      <w:r w:rsidR="005F450D" w:rsidRPr="005626C6">
        <w:rPr>
          <w:rFonts w:ascii="Verdana" w:hAnsi="Verdana" w:cs="Helvetica"/>
          <w:sz w:val="22"/>
          <w:szCs w:val="22"/>
        </w:rPr>
        <w:t xml:space="preserve"> </w:t>
      </w:r>
      <w:r w:rsidRPr="005626C6">
        <w:rPr>
          <w:rFonts w:ascii="Verdana" w:hAnsi="Verdana" w:cs="Helvetica"/>
          <w:sz w:val="22"/>
          <w:szCs w:val="22"/>
        </w:rPr>
        <w:t>the following;</w:t>
      </w:r>
    </w:p>
    <w:p w14:paraId="40323B0B" w14:textId="77777777" w:rsidR="00275502" w:rsidRPr="005626C6" w:rsidRDefault="00275502" w:rsidP="00275502">
      <w:pPr>
        <w:pStyle w:val="NormalWeb"/>
        <w:numPr>
          <w:ilvl w:val="0"/>
          <w:numId w:val="2"/>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A notice of completion to include the applicant name, property address, commencement date and date of completion</w:t>
      </w:r>
      <w:r w:rsidR="00640FDC" w:rsidRPr="005626C6">
        <w:rPr>
          <w:rFonts w:ascii="Verdana" w:hAnsi="Verdana" w:cs="Helvetica"/>
          <w:sz w:val="22"/>
          <w:szCs w:val="22"/>
        </w:rPr>
        <w:t xml:space="preserve"> must be furnished to the Council together with receipted invoices and before and after photographs.</w:t>
      </w:r>
    </w:p>
    <w:p w14:paraId="620FFDD2" w14:textId="77777777" w:rsidR="00640FDC" w:rsidRPr="005626C6" w:rsidRDefault="008A56F9" w:rsidP="00275502">
      <w:pPr>
        <w:pStyle w:val="NormalWeb"/>
        <w:numPr>
          <w:ilvl w:val="0"/>
          <w:numId w:val="2"/>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T</w:t>
      </w:r>
      <w:r w:rsidR="00640FDC" w:rsidRPr="005626C6">
        <w:rPr>
          <w:rFonts w:ascii="Verdana" w:hAnsi="Verdana" w:cs="Helvetica"/>
          <w:sz w:val="22"/>
          <w:szCs w:val="22"/>
        </w:rPr>
        <w:t xml:space="preserve">he grant cannot be </w:t>
      </w:r>
      <w:r w:rsidR="005F450D" w:rsidRPr="005626C6">
        <w:rPr>
          <w:rFonts w:ascii="Verdana" w:hAnsi="Verdana" w:cs="Helvetica"/>
          <w:sz w:val="22"/>
          <w:szCs w:val="22"/>
        </w:rPr>
        <w:t>reassigned</w:t>
      </w:r>
      <w:r w:rsidR="00640FDC" w:rsidRPr="005626C6">
        <w:rPr>
          <w:rFonts w:ascii="Verdana" w:hAnsi="Verdana" w:cs="Helvetica"/>
          <w:sz w:val="22"/>
          <w:szCs w:val="22"/>
        </w:rPr>
        <w:t xml:space="preserve"> without prior approval of the Local Authority.</w:t>
      </w:r>
    </w:p>
    <w:p w14:paraId="1A893F8D" w14:textId="77777777" w:rsidR="00640FDC" w:rsidRPr="005626C6" w:rsidRDefault="00640FDC" w:rsidP="00275502">
      <w:pPr>
        <w:pStyle w:val="NormalWeb"/>
        <w:numPr>
          <w:ilvl w:val="0"/>
          <w:numId w:val="2"/>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 xml:space="preserve">The works </w:t>
      </w:r>
      <w:proofErr w:type="gramStart"/>
      <w:r w:rsidRPr="005626C6">
        <w:rPr>
          <w:rFonts w:ascii="Verdana" w:hAnsi="Verdana" w:cs="Helvetica"/>
          <w:sz w:val="22"/>
          <w:szCs w:val="22"/>
        </w:rPr>
        <w:t xml:space="preserve">are in </w:t>
      </w:r>
      <w:r w:rsidR="008A56F9" w:rsidRPr="005626C6">
        <w:rPr>
          <w:rFonts w:ascii="Verdana" w:hAnsi="Verdana" w:cs="Helvetica"/>
          <w:sz w:val="22"/>
          <w:szCs w:val="22"/>
        </w:rPr>
        <w:t>compliance</w:t>
      </w:r>
      <w:r w:rsidRPr="005626C6">
        <w:rPr>
          <w:rFonts w:ascii="Verdana" w:hAnsi="Verdana" w:cs="Helvetica"/>
          <w:sz w:val="22"/>
          <w:szCs w:val="22"/>
        </w:rPr>
        <w:t xml:space="preserve"> with</w:t>
      </w:r>
      <w:proofErr w:type="gramEnd"/>
      <w:r w:rsidR="005F450D" w:rsidRPr="005626C6">
        <w:rPr>
          <w:rFonts w:ascii="Verdana" w:hAnsi="Verdana" w:cs="Helvetica"/>
          <w:sz w:val="22"/>
          <w:szCs w:val="22"/>
        </w:rPr>
        <w:t xml:space="preserve"> </w:t>
      </w:r>
      <w:r w:rsidRPr="005626C6">
        <w:rPr>
          <w:rFonts w:ascii="Verdana" w:hAnsi="Verdana" w:cs="Helvetica"/>
          <w:sz w:val="22"/>
          <w:szCs w:val="22"/>
        </w:rPr>
        <w:t>the approved details and are subject to final inspection.</w:t>
      </w:r>
    </w:p>
    <w:p w14:paraId="1E57CB08" w14:textId="77777777" w:rsidR="00640FDC" w:rsidRPr="005626C6" w:rsidRDefault="00640FDC" w:rsidP="00640FDC">
      <w:pPr>
        <w:pStyle w:val="NormalWeb"/>
        <w:numPr>
          <w:ilvl w:val="0"/>
          <w:numId w:val="2"/>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Maximum Grant: 50% of the approved cost of the works</w:t>
      </w:r>
      <w:r w:rsidR="00F90BC3" w:rsidRPr="005626C6">
        <w:rPr>
          <w:rFonts w:ascii="Verdana" w:hAnsi="Verdana" w:cs="Helvetica"/>
          <w:sz w:val="22"/>
          <w:szCs w:val="22"/>
        </w:rPr>
        <w:t xml:space="preserve"> up to a maximum of €500.00</w:t>
      </w:r>
      <w:r w:rsidR="00594604" w:rsidRPr="005626C6">
        <w:rPr>
          <w:rFonts w:ascii="Verdana" w:hAnsi="Verdana" w:cs="Helvetica"/>
          <w:sz w:val="22"/>
          <w:szCs w:val="22"/>
        </w:rPr>
        <w:t>.</w:t>
      </w:r>
    </w:p>
    <w:p w14:paraId="2914BE56" w14:textId="77777777" w:rsidR="00640FDC" w:rsidRPr="005626C6" w:rsidRDefault="001960AE" w:rsidP="00640FDC">
      <w:pPr>
        <w:pStyle w:val="NormalWeb"/>
        <w:numPr>
          <w:ilvl w:val="0"/>
          <w:numId w:val="1"/>
        </w:numPr>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 xml:space="preserve">All work must be completed by </w:t>
      </w:r>
      <w:r w:rsidR="00933A98">
        <w:rPr>
          <w:rFonts w:ascii="Verdana" w:hAnsi="Verdana" w:cs="Helvetica"/>
          <w:b/>
          <w:sz w:val="22"/>
          <w:szCs w:val="22"/>
        </w:rPr>
        <w:t>9</w:t>
      </w:r>
      <w:r w:rsidR="00640FDC" w:rsidRPr="005626C6">
        <w:rPr>
          <w:rFonts w:ascii="Verdana" w:hAnsi="Verdana" w:cs="Helvetica"/>
          <w:b/>
          <w:sz w:val="22"/>
          <w:szCs w:val="22"/>
          <w:vertAlign w:val="superscript"/>
        </w:rPr>
        <w:t>t</w:t>
      </w:r>
      <w:r w:rsidR="00EC4738" w:rsidRPr="005626C6">
        <w:rPr>
          <w:rFonts w:ascii="Verdana" w:hAnsi="Verdana" w:cs="Helvetica"/>
          <w:b/>
          <w:sz w:val="22"/>
          <w:szCs w:val="22"/>
          <w:vertAlign w:val="superscript"/>
        </w:rPr>
        <w:t>h</w:t>
      </w:r>
      <w:r w:rsidR="00EC4738" w:rsidRPr="005626C6">
        <w:rPr>
          <w:rFonts w:ascii="Verdana" w:hAnsi="Verdana" w:cs="Helvetica"/>
          <w:b/>
          <w:sz w:val="22"/>
          <w:szCs w:val="22"/>
        </w:rPr>
        <w:t xml:space="preserve"> </w:t>
      </w:r>
      <w:r w:rsidR="00640FDC" w:rsidRPr="005626C6">
        <w:rPr>
          <w:rFonts w:ascii="Verdana" w:hAnsi="Verdana" w:cs="Helvetica"/>
          <w:b/>
          <w:sz w:val="22"/>
          <w:szCs w:val="22"/>
        </w:rPr>
        <w:t xml:space="preserve">October </w:t>
      </w:r>
      <w:r w:rsidR="00642009" w:rsidRPr="005626C6">
        <w:rPr>
          <w:rFonts w:ascii="Verdana" w:hAnsi="Verdana" w:cs="Helvetica"/>
          <w:b/>
          <w:sz w:val="22"/>
          <w:szCs w:val="22"/>
        </w:rPr>
        <w:t>202</w:t>
      </w:r>
      <w:r w:rsidR="00933A98">
        <w:rPr>
          <w:rFonts w:ascii="Verdana" w:hAnsi="Verdana" w:cs="Helvetica"/>
          <w:b/>
          <w:sz w:val="22"/>
          <w:szCs w:val="22"/>
        </w:rPr>
        <w:t>6</w:t>
      </w:r>
      <w:r w:rsidRPr="005626C6">
        <w:rPr>
          <w:rFonts w:ascii="Verdana" w:hAnsi="Verdana" w:cs="Helvetica"/>
          <w:sz w:val="22"/>
          <w:szCs w:val="22"/>
        </w:rPr>
        <w:t xml:space="preserve"> and receipts submitted by </w:t>
      </w:r>
      <w:r w:rsidRPr="005626C6">
        <w:rPr>
          <w:rFonts w:ascii="Verdana" w:hAnsi="Verdana" w:cs="Helvetica"/>
          <w:b/>
          <w:sz w:val="22"/>
          <w:szCs w:val="22"/>
        </w:rPr>
        <w:t>2</w:t>
      </w:r>
      <w:r w:rsidR="00933A98">
        <w:rPr>
          <w:rFonts w:ascii="Verdana" w:hAnsi="Verdana" w:cs="Helvetica"/>
          <w:b/>
          <w:sz w:val="22"/>
          <w:szCs w:val="22"/>
        </w:rPr>
        <w:t>3</w:t>
      </w:r>
      <w:r w:rsidR="00933A98" w:rsidRPr="00933A98">
        <w:rPr>
          <w:rFonts w:ascii="Verdana" w:hAnsi="Verdana" w:cs="Helvetica"/>
          <w:b/>
          <w:sz w:val="22"/>
          <w:szCs w:val="22"/>
          <w:vertAlign w:val="superscript"/>
        </w:rPr>
        <w:t>rd</w:t>
      </w:r>
      <w:r w:rsidR="00933A98">
        <w:rPr>
          <w:rFonts w:ascii="Verdana" w:hAnsi="Verdana" w:cs="Helvetica"/>
          <w:b/>
          <w:sz w:val="22"/>
          <w:szCs w:val="22"/>
        </w:rPr>
        <w:t xml:space="preserve"> </w:t>
      </w:r>
      <w:r w:rsidR="005F450D" w:rsidRPr="005626C6">
        <w:rPr>
          <w:rFonts w:ascii="Verdana" w:hAnsi="Verdana" w:cs="Helvetica"/>
          <w:b/>
          <w:sz w:val="22"/>
          <w:szCs w:val="22"/>
        </w:rPr>
        <w:t>October</w:t>
      </w:r>
      <w:r w:rsidR="00640FDC" w:rsidRPr="005626C6">
        <w:rPr>
          <w:rFonts w:ascii="Verdana" w:hAnsi="Verdana" w:cs="Helvetica"/>
          <w:b/>
          <w:sz w:val="22"/>
          <w:szCs w:val="22"/>
        </w:rPr>
        <w:t xml:space="preserve"> </w:t>
      </w:r>
      <w:r w:rsidR="00642009" w:rsidRPr="005626C6">
        <w:rPr>
          <w:rFonts w:ascii="Verdana" w:hAnsi="Verdana" w:cs="Helvetica"/>
          <w:b/>
          <w:sz w:val="22"/>
          <w:szCs w:val="22"/>
        </w:rPr>
        <w:t>202</w:t>
      </w:r>
      <w:r w:rsidR="00933A98">
        <w:rPr>
          <w:rFonts w:ascii="Verdana" w:hAnsi="Verdana" w:cs="Helvetica"/>
          <w:b/>
          <w:sz w:val="22"/>
          <w:szCs w:val="22"/>
        </w:rPr>
        <w:t>6</w:t>
      </w:r>
      <w:r w:rsidR="008A56F9" w:rsidRPr="005626C6">
        <w:rPr>
          <w:rFonts w:ascii="Verdana" w:hAnsi="Verdana" w:cs="Helvetica"/>
          <w:sz w:val="22"/>
          <w:szCs w:val="22"/>
        </w:rPr>
        <w:t xml:space="preserve">.  Carry forward of grant funding beyond year end will </w:t>
      </w:r>
      <w:r w:rsidR="008A56F9" w:rsidRPr="005626C6">
        <w:rPr>
          <w:rFonts w:ascii="Verdana" w:hAnsi="Verdana" w:cs="Helvetica"/>
          <w:b/>
          <w:sz w:val="22"/>
          <w:szCs w:val="22"/>
          <w:u w:val="single"/>
        </w:rPr>
        <w:t>not</w:t>
      </w:r>
      <w:r w:rsidR="008A56F9" w:rsidRPr="005626C6">
        <w:rPr>
          <w:rFonts w:ascii="Verdana" w:hAnsi="Verdana" w:cs="Helvetica"/>
          <w:sz w:val="22"/>
          <w:szCs w:val="22"/>
        </w:rPr>
        <w:t xml:space="preserve"> be permitted.  </w:t>
      </w:r>
    </w:p>
    <w:p w14:paraId="1BD6A736" w14:textId="77777777" w:rsidR="00DC3089" w:rsidRPr="005626C6" w:rsidRDefault="00DC3089" w:rsidP="005763BC">
      <w:pPr>
        <w:pStyle w:val="NormalWeb"/>
        <w:shd w:val="clear" w:color="auto" w:fill="FFFFFF"/>
        <w:spacing w:before="0" w:beforeAutospacing="0" w:after="0" w:afterAutospacing="0"/>
        <w:rPr>
          <w:rFonts w:ascii="Verdana" w:hAnsi="Verdana" w:cs="Helvetica"/>
          <w:b/>
          <w:sz w:val="22"/>
          <w:szCs w:val="22"/>
        </w:rPr>
      </w:pPr>
    </w:p>
    <w:p w14:paraId="14D97E6A" w14:textId="77777777" w:rsidR="005763BC" w:rsidRPr="005626C6" w:rsidRDefault="005763BC" w:rsidP="005763BC">
      <w:pPr>
        <w:pStyle w:val="NormalWeb"/>
        <w:shd w:val="clear" w:color="auto" w:fill="FFFFFF"/>
        <w:spacing w:before="0" w:beforeAutospacing="0" w:after="0" w:afterAutospacing="0"/>
        <w:rPr>
          <w:rFonts w:ascii="Verdana" w:hAnsi="Verdana" w:cs="Helvetica"/>
          <w:b/>
          <w:sz w:val="22"/>
          <w:szCs w:val="22"/>
        </w:rPr>
      </w:pPr>
      <w:r w:rsidRPr="005626C6">
        <w:rPr>
          <w:rFonts w:ascii="Verdana" w:hAnsi="Verdana" w:cs="Helvetica"/>
          <w:b/>
          <w:sz w:val="22"/>
          <w:szCs w:val="22"/>
        </w:rPr>
        <w:t>Closing Date</w:t>
      </w:r>
      <w:r w:rsidRPr="005626C6">
        <w:rPr>
          <w:rFonts w:ascii="Verdana" w:hAnsi="Verdana" w:cs="Helvetica"/>
          <w:sz w:val="22"/>
          <w:szCs w:val="22"/>
        </w:rPr>
        <w:t xml:space="preserve"> for applications is </w:t>
      </w:r>
      <w:r w:rsidRPr="005626C6">
        <w:rPr>
          <w:rFonts w:ascii="Verdana" w:hAnsi="Verdana" w:cs="Helvetica"/>
          <w:b/>
          <w:sz w:val="22"/>
          <w:szCs w:val="22"/>
        </w:rPr>
        <w:t>Fri</w:t>
      </w:r>
      <w:r w:rsidR="00BD3EF5" w:rsidRPr="005626C6">
        <w:rPr>
          <w:rFonts w:ascii="Verdana" w:hAnsi="Verdana" w:cs="Helvetica"/>
          <w:b/>
          <w:sz w:val="22"/>
          <w:szCs w:val="22"/>
        </w:rPr>
        <w:t>day</w:t>
      </w:r>
      <w:r w:rsidRPr="005626C6">
        <w:rPr>
          <w:rFonts w:ascii="Verdana" w:hAnsi="Verdana" w:cs="Helvetica"/>
          <w:b/>
          <w:sz w:val="22"/>
          <w:szCs w:val="22"/>
        </w:rPr>
        <w:t xml:space="preserve"> </w:t>
      </w:r>
      <w:r w:rsidR="00642009" w:rsidRPr="005626C6">
        <w:rPr>
          <w:rFonts w:ascii="Verdana" w:hAnsi="Verdana" w:cs="Helvetica"/>
          <w:b/>
          <w:sz w:val="22"/>
          <w:szCs w:val="22"/>
        </w:rPr>
        <w:t>2</w:t>
      </w:r>
      <w:r w:rsidR="00A72BD2">
        <w:rPr>
          <w:rFonts w:ascii="Verdana" w:hAnsi="Verdana" w:cs="Helvetica"/>
          <w:b/>
          <w:sz w:val="22"/>
          <w:szCs w:val="22"/>
        </w:rPr>
        <w:t>1</w:t>
      </w:r>
      <w:r w:rsidR="00A72BD2" w:rsidRPr="00A72BD2">
        <w:rPr>
          <w:rFonts w:ascii="Verdana" w:hAnsi="Verdana" w:cs="Helvetica"/>
          <w:b/>
          <w:sz w:val="22"/>
          <w:szCs w:val="22"/>
          <w:vertAlign w:val="superscript"/>
        </w:rPr>
        <w:t>st</w:t>
      </w:r>
      <w:r w:rsidR="00A72BD2">
        <w:rPr>
          <w:rFonts w:ascii="Verdana" w:hAnsi="Verdana" w:cs="Helvetica"/>
          <w:b/>
          <w:sz w:val="22"/>
          <w:szCs w:val="22"/>
        </w:rPr>
        <w:t xml:space="preserve"> </w:t>
      </w:r>
      <w:r w:rsidRPr="005626C6">
        <w:rPr>
          <w:rFonts w:ascii="Verdana" w:hAnsi="Verdana" w:cs="Helvetica"/>
          <w:b/>
          <w:sz w:val="22"/>
          <w:szCs w:val="22"/>
        </w:rPr>
        <w:t>August</w:t>
      </w:r>
      <w:r w:rsidR="001960AE" w:rsidRPr="005626C6">
        <w:rPr>
          <w:rFonts w:ascii="Verdana" w:hAnsi="Verdana" w:cs="Helvetica"/>
          <w:b/>
          <w:sz w:val="22"/>
          <w:szCs w:val="22"/>
        </w:rPr>
        <w:t xml:space="preserve"> </w:t>
      </w:r>
      <w:r w:rsidR="00642009" w:rsidRPr="005626C6">
        <w:rPr>
          <w:rFonts w:ascii="Verdana" w:hAnsi="Verdana" w:cs="Helvetica"/>
          <w:b/>
          <w:sz w:val="22"/>
          <w:szCs w:val="22"/>
        </w:rPr>
        <w:t>202</w:t>
      </w:r>
      <w:r w:rsidR="00933A98">
        <w:rPr>
          <w:rFonts w:ascii="Verdana" w:hAnsi="Verdana" w:cs="Helvetica"/>
          <w:b/>
          <w:sz w:val="22"/>
          <w:szCs w:val="22"/>
        </w:rPr>
        <w:t>6</w:t>
      </w:r>
      <w:r w:rsidRPr="005626C6">
        <w:rPr>
          <w:rFonts w:ascii="Verdana" w:hAnsi="Verdana" w:cs="Helvetica"/>
          <w:b/>
          <w:sz w:val="22"/>
          <w:szCs w:val="22"/>
        </w:rPr>
        <w:t>.</w:t>
      </w:r>
      <w:r w:rsidR="00200E06">
        <w:rPr>
          <w:rFonts w:ascii="Verdana" w:hAnsi="Verdana" w:cs="Helvetica"/>
          <w:b/>
          <w:sz w:val="22"/>
          <w:szCs w:val="22"/>
        </w:rPr>
        <w:t xml:space="preserve">  However, applicants are encouraged to submit applications as early as possible</w:t>
      </w:r>
      <w:r w:rsidR="00815DE3">
        <w:rPr>
          <w:rFonts w:ascii="Verdana" w:hAnsi="Verdana" w:cs="Helvetica"/>
          <w:b/>
          <w:sz w:val="22"/>
          <w:szCs w:val="22"/>
        </w:rPr>
        <w:t>,</w:t>
      </w:r>
      <w:r w:rsidR="00200E06">
        <w:rPr>
          <w:rFonts w:ascii="Verdana" w:hAnsi="Verdana" w:cs="Helvetica"/>
          <w:b/>
          <w:sz w:val="22"/>
          <w:szCs w:val="22"/>
        </w:rPr>
        <w:t xml:space="preserve"> as weather conditions and / or availability of painters can impact on completion of works.  </w:t>
      </w:r>
    </w:p>
    <w:p w14:paraId="76D35A08" w14:textId="77777777" w:rsidR="005763BC" w:rsidRPr="005626C6" w:rsidRDefault="005763BC" w:rsidP="005763BC">
      <w:pPr>
        <w:pStyle w:val="NormalWeb"/>
        <w:shd w:val="clear" w:color="auto" w:fill="FFFFFF"/>
        <w:spacing w:before="0" w:beforeAutospacing="0" w:after="0" w:afterAutospacing="0"/>
        <w:rPr>
          <w:rFonts w:ascii="Verdana" w:hAnsi="Verdana" w:cs="Helvetica"/>
          <w:sz w:val="22"/>
          <w:szCs w:val="22"/>
        </w:rPr>
      </w:pPr>
    </w:p>
    <w:p w14:paraId="2531E795" w14:textId="77777777" w:rsidR="005763BC" w:rsidRPr="005626C6" w:rsidRDefault="005763BC" w:rsidP="005763BC">
      <w:pPr>
        <w:pStyle w:val="NormalWeb"/>
        <w:shd w:val="clear" w:color="auto" w:fill="FFFFFF"/>
        <w:spacing w:before="0" w:beforeAutospacing="0" w:after="0" w:afterAutospacing="0"/>
        <w:rPr>
          <w:rFonts w:ascii="Verdana" w:hAnsi="Verdana" w:cs="Helvetica"/>
          <w:b/>
          <w:sz w:val="22"/>
          <w:szCs w:val="22"/>
        </w:rPr>
      </w:pPr>
      <w:r w:rsidRPr="005626C6">
        <w:rPr>
          <w:rFonts w:ascii="Verdana" w:hAnsi="Verdana" w:cs="Helvetica"/>
          <w:b/>
          <w:sz w:val="22"/>
          <w:szCs w:val="22"/>
        </w:rPr>
        <w:t>All work must be completed</w:t>
      </w:r>
      <w:r w:rsidRPr="005626C6">
        <w:rPr>
          <w:rFonts w:ascii="Verdana" w:hAnsi="Verdana" w:cs="Helvetica"/>
          <w:sz w:val="22"/>
          <w:szCs w:val="22"/>
        </w:rPr>
        <w:t xml:space="preserve"> by </w:t>
      </w:r>
      <w:r w:rsidR="00A72BD2">
        <w:rPr>
          <w:rFonts w:ascii="Verdana" w:hAnsi="Verdana" w:cs="Helvetica"/>
          <w:b/>
          <w:sz w:val="22"/>
          <w:szCs w:val="22"/>
        </w:rPr>
        <w:t>9</w:t>
      </w:r>
      <w:r w:rsidR="00EC4738" w:rsidRPr="005626C6">
        <w:rPr>
          <w:rFonts w:ascii="Verdana" w:hAnsi="Verdana" w:cs="Helvetica"/>
          <w:b/>
          <w:sz w:val="22"/>
          <w:szCs w:val="22"/>
          <w:vertAlign w:val="superscript"/>
        </w:rPr>
        <w:t>th</w:t>
      </w:r>
      <w:r w:rsidR="00EC4738" w:rsidRPr="005626C6">
        <w:rPr>
          <w:rFonts w:ascii="Verdana" w:hAnsi="Verdana" w:cs="Helvetica"/>
          <w:b/>
          <w:sz w:val="22"/>
          <w:szCs w:val="22"/>
        </w:rPr>
        <w:t xml:space="preserve"> October 202</w:t>
      </w:r>
      <w:r w:rsidR="00933A98">
        <w:rPr>
          <w:rFonts w:ascii="Verdana" w:hAnsi="Verdana" w:cs="Helvetica"/>
          <w:b/>
          <w:sz w:val="22"/>
          <w:szCs w:val="22"/>
        </w:rPr>
        <w:t>6</w:t>
      </w:r>
      <w:r w:rsidR="00EC4738" w:rsidRPr="005626C6">
        <w:rPr>
          <w:rFonts w:ascii="Verdana" w:hAnsi="Verdana" w:cs="Helvetica"/>
          <w:sz w:val="22"/>
          <w:szCs w:val="22"/>
        </w:rPr>
        <w:t xml:space="preserve"> </w:t>
      </w:r>
      <w:r w:rsidRPr="005626C6">
        <w:rPr>
          <w:rFonts w:ascii="Verdana" w:hAnsi="Verdana" w:cs="Helvetica"/>
          <w:sz w:val="22"/>
          <w:szCs w:val="22"/>
        </w:rPr>
        <w:t xml:space="preserve">and </w:t>
      </w:r>
      <w:r w:rsidRPr="005626C6">
        <w:rPr>
          <w:rFonts w:ascii="Verdana" w:hAnsi="Verdana" w:cs="Helvetica"/>
          <w:b/>
          <w:sz w:val="22"/>
          <w:szCs w:val="22"/>
        </w:rPr>
        <w:t xml:space="preserve">receipts submitted by </w:t>
      </w:r>
      <w:r w:rsidR="00EC4738" w:rsidRPr="005626C6">
        <w:rPr>
          <w:rFonts w:ascii="Verdana" w:hAnsi="Verdana" w:cs="Helvetica"/>
          <w:b/>
          <w:sz w:val="22"/>
          <w:szCs w:val="22"/>
        </w:rPr>
        <w:t>2</w:t>
      </w:r>
      <w:r w:rsidR="00A72BD2">
        <w:rPr>
          <w:rFonts w:ascii="Verdana" w:hAnsi="Verdana" w:cs="Helvetica"/>
          <w:b/>
          <w:sz w:val="22"/>
          <w:szCs w:val="22"/>
        </w:rPr>
        <w:t>3</w:t>
      </w:r>
      <w:r w:rsidR="00A72BD2" w:rsidRPr="00A72BD2">
        <w:rPr>
          <w:rFonts w:ascii="Verdana" w:hAnsi="Verdana" w:cs="Helvetica"/>
          <w:b/>
          <w:sz w:val="22"/>
          <w:szCs w:val="22"/>
          <w:vertAlign w:val="superscript"/>
        </w:rPr>
        <w:t>rd</w:t>
      </w:r>
      <w:r w:rsidR="00A72BD2">
        <w:rPr>
          <w:rFonts w:ascii="Verdana" w:hAnsi="Verdana" w:cs="Helvetica"/>
          <w:b/>
          <w:sz w:val="22"/>
          <w:szCs w:val="22"/>
        </w:rPr>
        <w:t xml:space="preserve"> </w:t>
      </w:r>
      <w:r w:rsidR="00EC4738" w:rsidRPr="005626C6">
        <w:rPr>
          <w:rFonts w:ascii="Verdana" w:hAnsi="Verdana" w:cs="Helvetica"/>
          <w:b/>
          <w:sz w:val="22"/>
          <w:szCs w:val="22"/>
        </w:rPr>
        <w:t>October 202</w:t>
      </w:r>
      <w:r w:rsidR="00933A98">
        <w:rPr>
          <w:rFonts w:ascii="Verdana" w:hAnsi="Verdana" w:cs="Helvetica"/>
          <w:b/>
          <w:sz w:val="22"/>
          <w:szCs w:val="22"/>
        </w:rPr>
        <w:t>6</w:t>
      </w:r>
      <w:r w:rsidR="00EC4738" w:rsidRPr="005626C6">
        <w:rPr>
          <w:rFonts w:ascii="Verdana" w:hAnsi="Verdana" w:cs="Helvetica"/>
          <w:b/>
          <w:sz w:val="22"/>
          <w:szCs w:val="22"/>
        </w:rPr>
        <w:t>.</w:t>
      </w:r>
    </w:p>
    <w:p w14:paraId="068E1094" w14:textId="77777777" w:rsidR="005763BC" w:rsidRPr="005626C6" w:rsidRDefault="005763BC" w:rsidP="005763BC">
      <w:pPr>
        <w:pStyle w:val="NormalWeb"/>
        <w:shd w:val="clear" w:color="auto" w:fill="FFFFFF"/>
        <w:spacing w:before="0" w:beforeAutospacing="0" w:after="0" w:afterAutospacing="0"/>
        <w:rPr>
          <w:rFonts w:ascii="Verdana" w:hAnsi="Verdana" w:cs="Helvetica"/>
          <w:b/>
          <w:sz w:val="22"/>
          <w:szCs w:val="22"/>
        </w:rPr>
      </w:pPr>
    </w:p>
    <w:p w14:paraId="131EC241" w14:textId="77777777" w:rsidR="00200E06" w:rsidRDefault="00200E06" w:rsidP="005763BC">
      <w:pPr>
        <w:pStyle w:val="NormalWeb"/>
        <w:shd w:val="clear" w:color="auto" w:fill="FFFFFF"/>
        <w:spacing w:before="0" w:beforeAutospacing="0" w:after="0" w:afterAutospacing="0"/>
        <w:rPr>
          <w:rFonts w:ascii="Verdana" w:hAnsi="Verdana" w:cs="Helvetica"/>
          <w:sz w:val="22"/>
          <w:szCs w:val="22"/>
        </w:rPr>
      </w:pPr>
    </w:p>
    <w:p w14:paraId="1E0EEBD7" w14:textId="147EE994" w:rsidR="005763BC" w:rsidRPr="005626C6" w:rsidRDefault="005763BC" w:rsidP="005763BC">
      <w:pPr>
        <w:pStyle w:val="NormalWeb"/>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 xml:space="preserve">Application form is available on </w:t>
      </w:r>
      <w:hyperlink r:id="rId8" w:history="1">
        <w:r w:rsidRPr="005626C6">
          <w:rPr>
            <w:rStyle w:val="Hyperlink"/>
            <w:rFonts w:ascii="Verdana" w:hAnsi="Verdana" w:cs="Helvetica"/>
            <w:color w:val="auto"/>
            <w:sz w:val="22"/>
            <w:szCs w:val="22"/>
          </w:rPr>
          <w:t>www.tipperarycoco.ie</w:t>
        </w:r>
      </w:hyperlink>
      <w:r w:rsidRPr="005626C6">
        <w:rPr>
          <w:rFonts w:ascii="Verdana" w:hAnsi="Verdana" w:cs="Helvetica"/>
          <w:sz w:val="22"/>
          <w:szCs w:val="22"/>
        </w:rPr>
        <w:t xml:space="preserve"> or email </w:t>
      </w:r>
      <w:hyperlink r:id="rId9" w:history="1">
        <w:r w:rsidR="003219C2" w:rsidRPr="00E2641A">
          <w:rPr>
            <w:rStyle w:val="Hyperlink"/>
            <w:rFonts w:ascii="Verdana" w:hAnsi="Verdana" w:cs="Helvetica"/>
            <w:sz w:val="22"/>
            <w:szCs w:val="22"/>
          </w:rPr>
          <w:t>customerservices@tipperarycoco.ie</w:t>
        </w:r>
      </w:hyperlink>
      <w:r w:rsidRPr="005626C6">
        <w:rPr>
          <w:rFonts w:ascii="Verdana" w:hAnsi="Verdana" w:cs="Helvetica"/>
          <w:sz w:val="22"/>
          <w:szCs w:val="22"/>
        </w:rPr>
        <w:t xml:space="preserve"> for further information or telephone 0</w:t>
      </w:r>
      <w:r w:rsidR="00BD3EF5" w:rsidRPr="005626C6">
        <w:rPr>
          <w:rFonts w:ascii="Verdana" w:hAnsi="Verdana" w:cs="Helvetica"/>
          <w:sz w:val="22"/>
          <w:szCs w:val="22"/>
        </w:rPr>
        <w:t>818</w:t>
      </w:r>
      <w:r w:rsidRPr="005626C6">
        <w:rPr>
          <w:rFonts w:ascii="Verdana" w:hAnsi="Verdana" w:cs="Helvetica"/>
          <w:sz w:val="22"/>
          <w:szCs w:val="22"/>
        </w:rPr>
        <w:t xml:space="preserve"> 06 5000.</w:t>
      </w:r>
    </w:p>
    <w:p w14:paraId="3D7A61BC" w14:textId="77777777" w:rsidR="005763BC" w:rsidRPr="005626C6" w:rsidRDefault="005763BC" w:rsidP="005763BC">
      <w:pPr>
        <w:pStyle w:val="NormalWeb"/>
        <w:shd w:val="clear" w:color="auto" w:fill="FFFFFF"/>
        <w:spacing w:before="0" w:beforeAutospacing="0" w:after="0" w:afterAutospacing="0"/>
        <w:rPr>
          <w:rFonts w:ascii="Verdana" w:hAnsi="Verdana" w:cs="Helvetica"/>
          <w:sz w:val="22"/>
          <w:szCs w:val="22"/>
        </w:rPr>
      </w:pPr>
    </w:p>
    <w:p w14:paraId="1B043FD7" w14:textId="77777777" w:rsidR="00200E06" w:rsidRDefault="00200E06" w:rsidP="005763BC">
      <w:pPr>
        <w:pStyle w:val="NormalWeb"/>
        <w:shd w:val="clear" w:color="auto" w:fill="FFFFFF"/>
        <w:spacing w:before="0" w:beforeAutospacing="0" w:after="0" w:afterAutospacing="0"/>
        <w:rPr>
          <w:rFonts w:ascii="Verdana" w:hAnsi="Verdana" w:cs="Helvetica"/>
          <w:sz w:val="22"/>
          <w:szCs w:val="22"/>
        </w:rPr>
      </w:pPr>
    </w:p>
    <w:p w14:paraId="0D11ED15" w14:textId="77777777" w:rsidR="00200E06" w:rsidRDefault="00200E06" w:rsidP="005763BC">
      <w:pPr>
        <w:pStyle w:val="NormalWeb"/>
        <w:shd w:val="clear" w:color="auto" w:fill="FFFFFF"/>
        <w:spacing w:before="0" w:beforeAutospacing="0" w:after="0" w:afterAutospacing="0"/>
        <w:rPr>
          <w:rFonts w:ascii="Verdana" w:hAnsi="Verdana" w:cs="Helvetica"/>
          <w:sz w:val="22"/>
          <w:szCs w:val="22"/>
        </w:rPr>
      </w:pPr>
    </w:p>
    <w:p w14:paraId="03C0E72B" w14:textId="77777777" w:rsidR="00DC3089" w:rsidRPr="005626C6" w:rsidRDefault="00EF6C7F" w:rsidP="005763BC">
      <w:pPr>
        <w:pStyle w:val="NormalWeb"/>
        <w:shd w:val="clear" w:color="auto" w:fill="FFFFFF"/>
        <w:spacing w:before="0" w:beforeAutospacing="0" w:after="0" w:afterAutospacing="0"/>
        <w:rPr>
          <w:rFonts w:ascii="Verdana" w:hAnsi="Verdana" w:cs="Helvetica"/>
          <w:color w:val="0070C0"/>
          <w:sz w:val="22"/>
          <w:szCs w:val="22"/>
        </w:rPr>
      </w:pPr>
      <w:r w:rsidRPr="005626C6">
        <w:rPr>
          <w:rFonts w:ascii="Verdana" w:hAnsi="Verdana" w:cs="Helvetica"/>
          <w:sz w:val="22"/>
          <w:szCs w:val="22"/>
        </w:rPr>
        <w:t xml:space="preserve">Completed Application forms and supporting documentation are to be </w:t>
      </w:r>
      <w:r w:rsidR="00A13D61" w:rsidRPr="005626C6">
        <w:rPr>
          <w:rFonts w:ascii="Verdana" w:hAnsi="Verdana" w:cs="Helvetica"/>
          <w:sz w:val="22"/>
          <w:szCs w:val="22"/>
        </w:rPr>
        <w:t>returned by</w:t>
      </w:r>
      <w:r w:rsidR="00DC3089" w:rsidRPr="005626C6">
        <w:rPr>
          <w:rFonts w:ascii="Verdana" w:hAnsi="Verdana" w:cs="Helvetica"/>
          <w:sz w:val="22"/>
          <w:szCs w:val="22"/>
        </w:rPr>
        <w:t xml:space="preserve"> email </w:t>
      </w:r>
      <w:r w:rsidRPr="005626C6">
        <w:rPr>
          <w:rFonts w:ascii="Verdana" w:hAnsi="Verdana" w:cs="Helvetica"/>
          <w:sz w:val="22"/>
          <w:szCs w:val="22"/>
        </w:rPr>
        <w:t>to:</w:t>
      </w:r>
      <w:r w:rsidR="00A13D61" w:rsidRPr="005626C6">
        <w:rPr>
          <w:rFonts w:ascii="Verdana" w:hAnsi="Verdana" w:cs="Helvetica"/>
          <w:sz w:val="22"/>
          <w:szCs w:val="22"/>
        </w:rPr>
        <w:t xml:space="preserve">  </w:t>
      </w:r>
      <w:hyperlink r:id="rId10" w:history="1">
        <w:r w:rsidR="00EC4738" w:rsidRPr="005626C6">
          <w:rPr>
            <w:rStyle w:val="Hyperlink"/>
            <w:rFonts w:ascii="Verdana" w:hAnsi="Verdana" w:cs="Helvetica"/>
            <w:sz w:val="22"/>
            <w:szCs w:val="22"/>
          </w:rPr>
          <w:t>lisa.smythhogan@tipperarycoco.ie</w:t>
        </w:r>
      </w:hyperlink>
    </w:p>
    <w:p w14:paraId="1A711A5D" w14:textId="77777777" w:rsidR="00EF6C7F" w:rsidRPr="005626C6" w:rsidRDefault="00EF6C7F" w:rsidP="005763BC">
      <w:pPr>
        <w:pStyle w:val="NormalWeb"/>
        <w:shd w:val="clear" w:color="auto" w:fill="FFFFFF"/>
        <w:spacing w:before="0" w:beforeAutospacing="0" w:after="0" w:afterAutospacing="0"/>
        <w:rPr>
          <w:rFonts w:ascii="Verdana" w:hAnsi="Verdana" w:cs="Helvetica"/>
          <w:sz w:val="22"/>
          <w:szCs w:val="22"/>
        </w:rPr>
      </w:pPr>
    </w:p>
    <w:p w14:paraId="000D2F0A" w14:textId="77777777" w:rsidR="00F75503" w:rsidRDefault="00F75503" w:rsidP="005763BC">
      <w:pPr>
        <w:pStyle w:val="NormalWeb"/>
        <w:shd w:val="clear" w:color="auto" w:fill="FFFFFF"/>
        <w:spacing w:before="0" w:beforeAutospacing="0" w:after="0" w:afterAutospacing="0"/>
        <w:rPr>
          <w:rFonts w:ascii="Verdana" w:hAnsi="Verdana" w:cs="Helvetica"/>
          <w:sz w:val="22"/>
          <w:szCs w:val="22"/>
        </w:rPr>
      </w:pPr>
    </w:p>
    <w:p w14:paraId="14D25087" w14:textId="77777777" w:rsidR="00DC3089" w:rsidRDefault="00DC3089" w:rsidP="005763BC">
      <w:pPr>
        <w:pStyle w:val="NormalWeb"/>
        <w:shd w:val="clear" w:color="auto" w:fill="FFFFFF"/>
        <w:spacing w:before="0" w:beforeAutospacing="0" w:after="0" w:afterAutospacing="0"/>
        <w:rPr>
          <w:rFonts w:ascii="Verdana" w:hAnsi="Verdana" w:cs="Helvetica"/>
          <w:sz w:val="22"/>
          <w:szCs w:val="22"/>
        </w:rPr>
      </w:pPr>
      <w:r w:rsidRPr="005626C6">
        <w:rPr>
          <w:rFonts w:ascii="Verdana" w:hAnsi="Verdana" w:cs="Helvetica"/>
          <w:sz w:val="22"/>
          <w:szCs w:val="22"/>
        </w:rPr>
        <w:t>or by post to:</w:t>
      </w:r>
    </w:p>
    <w:p w14:paraId="6367FFDE" w14:textId="77777777" w:rsidR="00F75503" w:rsidRPr="005626C6" w:rsidRDefault="00F75503" w:rsidP="005763BC">
      <w:pPr>
        <w:pStyle w:val="NormalWeb"/>
        <w:shd w:val="clear" w:color="auto" w:fill="FFFFFF"/>
        <w:spacing w:before="0" w:beforeAutospacing="0" w:after="0" w:afterAutospacing="0"/>
        <w:rPr>
          <w:rFonts w:ascii="Verdana" w:hAnsi="Verdana" w:cs="Helvetica"/>
          <w:sz w:val="22"/>
          <w:szCs w:val="22"/>
        </w:rPr>
      </w:pPr>
    </w:p>
    <w:p w14:paraId="27CFD151" w14:textId="77777777" w:rsidR="00EF6C7F" w:rsidRPr="005626C6" w:rsidRDefault="00EF6C7F" w:rsidP="005763BC">
      <w:pPr>
        <w:pStyle w:val="NormalWeb"/>
        <w:shd w:val="clear" w:color="auto" w:fill="FFFFFF"/>
        <w:spacing w:before="0" w:beforeAutospacing="0" w:after="0" w:afterAutospacing="0"/>
        <w:rPr>
          <w:rFonts w:ascii="Verdana" w:hAnsi="Verdana" w:cs="Helvetica"/>
          <w:b/>
          <w:sz w:val="22"/>
          <w:szCs w:val="22"/>
        </w:rPr>
      </w:pPr>
      <w:r w:rsidRPr="005626C6">
        <w:rPr>
          <w:rFonts w:ascii="Verdana" w:hAnsi="Verdana" w:cs="Helvetica"/>
          <w:b/>
          <w:sz w:val="22"/>
          <w:szCs w:val="22"/>
        </w:rPr>
        <w:t>Rosemary Joyce, District Administrator</w:t>
      </w:r>
    </w:p>
    <w:p w14:paraId="6A9DE6BE" w14:textId="77777777" w:rsidR="00EF6C7F" w:rsidRPr="005626C6" w:rsidRDefault="00EF6C7F" w:rsidP="005763BC">
      <w:pPr>
        <w:pStyle w:val="NormalWeb"/>
        <w:shd w:val="clear" w:color="auto" w:fill="FFFFFF"/>
        <w:spacing w:before="0" w:beforeAutospacing="0" w:after="0" w:afterAutospacing="0"/>
        <w:rPr>
          <w:rFonts w:ascii="Verdana" w:hAnsi="Verdana" w:cs="Helvetica"/>
          <w:b/>
          <w:sz w:val="22"/>
          <w:szCs w:val="22"/>
        </w:rPr>
      </w:pPr>
      <w:r w:rsidRPr="005626C6">
        <w:rPr>
          <w:rFonts w:ascii="Verdana" w:hAnsi="Verdana" w:cs="Helvetica"/>
          <w:b/>
          <w:sz w:val="22"/>
          <w:szCs w:val="22"/>
        </w:rPr>
        <w:t>Nenagh Town Centre Enhancement &amp; Painting Scheme</w:t>
      </w:r>
    </w:p>
    <w:p w14:paraId="46A9EA74" w14:textId="77777777" w:rsidR="00EF6C7F" w:rsidRPr="005626C6" w:rsidRDefault="00EF6C7F" w:rsidP="005763BC">
      <w:pPr>
        <w:pStyle w:val="NormalWeb"/>
        <w:shd w:val="clear" w:color="auto" w:fill="FFFFFF"/>
        <w:spacing w:before="0" w:beforeAutospacing="0" w:after="0" w:afterAutospacing="0"/>
        <w:rPr>
          <w:rFonts w:ascii="Verdana" w:hAnsi="Verdana" w:cs="Helvetica"/>
          <w:b/>
          <w:sz w:val="22"/>
          <w:szCs w:val="22"/>
        </w:rPr>
      </w:pPr>
      <w:r w:rsidRPr="005626C6">
        <w:rPr>
          <w:rFonts w:ascii="Verdana" w:hAnsi="Verdana" w:cs="Helvetica"/>
          <w:b/>
          <w:sz w:val="22"/>
          <w:szCs w:val="22"/>
        </w:rPr>
        <w:t>Nenagh Municipal District</w:t>
      </w:r>
    </w:p>
    <w:p w14:paraId="7F943F66" w14:textId="77777777" w:rsidR="00EF6C7F" w:rsidRPr="005626C6" w:rsidRDefault="00EF6C7F" w:rsidP="005763BC">
      <w:pPr>
        <w:pStyle w:val="NormalWeb"/>
        <w:shd w:val="clear" w:color="auto" w:fill="FFFFFF"/>
        <w:spacing w:before="0" w:beforeAutospacing="0" w:after="0" w:afterAutospacing="0"/>
        <w:rPr>
          <w:rFonts w:ascii="Verdana" w:hAnsi="Verdana" w:cs="Helvetica"/>
          <w:b/>
          <w:sz w:val="22"/>
          <w:szCs w:val="22"/>
        </w:rPr>
      </w:pPr>
      <w:r w:rsidRPr="005626C6">
        <w:rPr>
          <w:rFonts w:ascii="Verdana" w:hAnsi="Verdana" w:cs="Helvetica"/>
          <w:b/>
          <w:sz w:val="22"/>
          <w:szCs w:val="22"/>
        </w:rPr>
        <w:t>Civic offices,</w:t>
      </w:r>
      <w:r w:rsidR="00F90BC3" w:rsidRPr="005626C6">
        <w:rPr>
          <w:rFonts w:ascii="Verdana" w:hAnsi="Verdana" w:cs="Helvetica"/>
          <w:b/>
          <w:sz w:val="22"/>
          <w:szCs w:val="22"/>
        </w:rPr>
        <w:t xml:space="preserve"> Limerick Road</w:t>
      </w:r>
    </w:p>
    <w:p w14:paraId="75513565" w14:textId="77777777" w:rsidR="00EF6C7F" w:rsidRPr="005626C6" w:rsidRDefault="00EF6C7F" w:rsidP="005763BC">
      <w:pPr>
        <w:pStyle w:val="NormalWeb"/>
        <w:shd w:val="clear" w:color="auto" w:fill="FFFFFF"/>
        <w:spacing w:before="0" w:beforeAutospacing="0" w:after="0" w:afterAutospacing="0"/>
        <w:rPr>
          <w:rFonts w:ascii="Verdana" w:hAnsi="Verdana" w:cs="Helvetica"/>
          <w:b/>
          <w:sz w:val="22"/>
          <w:szCs w:val="22"/>
        </w:rPr>
      </w:pPr>
      <w:r w:rsidRPr="005626C6">
        <w:rPr>
          <w:rFonts w:ascii="Verdana" w:hAnsi="Verdana" w:cs="Helvetica"/>
          <w:b/>
          <w:sz w:val="22"/>
          <w:szCs w:val="22"/>
        </w:rPr>
        <w:t>Nenagh</w:t>
      </w:r>
    </w:p>
    <w:p w14:paraId="477A61F2" w14:textId="77777777" w:rsidR="00F90BC3" w:rsidRPr="005626C6" w:rsidRDefault="00F90BC3" w:rsidP="005763BC">
      <w:pPr>
        <w:pStyle w:val="NormalWeb"/>
        <w:shd w:val="clear" w:color="auto" w:fill="FFFFFF"/>
        <w:spacing w:before="0" w:beforeAutospacing="0" w:after="0" w:afterAutospacing="0"/>
        <w:rPr>
          <w:rFonts w:ascii="Verdana" w:hAnsi="Verdana" w:cs="Helvetica"/>
          <w:b/>
          <w:sz w:val="22"/>
          <w:szCs w:val="22"/>
        </w:rPr>
      </w:pPr>
      <w:r w:rsidRPr="005626C6">
        <w:rPr>
          <w:rFonts w:ascii="Verdana" w:hAnsi="Verdana" w:cs="Helvetica"/>
          <w:b/>
          <w:sz w:val="22"/>
          <w:szCs w:val="22"/>
        </w:rPr>
        <w:t>Co. Tipperary</w:t>
      </w:r>
    </w:p>
    <w:sectPr w:rsidR="00F90BC3" w:rsidRPr="005626C6" w:rsidSect="003A2842">
      <w:headerReference w:type="default" r:id="rId11"/>
      <w:pgSz w:w="11906" w:h="16838"/>
      <w:pgMar w:top="1276" w:right="991"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4ABD" w14:textId="77777777" w:rsidR="00F67C27" w:rsidRDefault="00F67C27" w:rsidP="006C5DE1">
      <w:r>
        <w:separator/>
      </w:r>
    </w:p>
  </w:endnote>
  <w:endnote w:type="continuationSeparator" w:id="0">
    <w:p w14:paraId="130C756A" w14:textId="77777777" w:rsidR="00F67C27" w:rsidRDefault="00F67C27" w:rsidP="006C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4ED3" w14:textId="77777777" w:rsidR="00F67C27" w:rsidRDefault="00F67C27" w:rsidP="006C5DE1">
      <w:r>
        <w:separator/>
      </w:r>
    </w:p>
  </w:footnote>
  <w:footnote w:type="continuationSeparator" w:id="0">
    <w:p w14:paraId="7A5AF842" w14:textId="77777777" w:rsidR="00F67C27" w:rsidRDefault="00F67C27" w:rsidP="006C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2"/>
      <w:gridCol w:w="5833"/>
    </w:tblGrid>
    <w:tr w:rsidR="005626C6" w14:paraId="18910EAF" w14:textId="77777777" w:rsidTr="005626C6">
      <w:tc>
        <w:tcPr>
          <w:tcW w:w="3632" w:type="dxa"/>
        </w:tcPr>
        <w:p w14:paraId="0CE91C52" w14:textId="77777777" w:rsidR="005626C6" w:rsidRDefault="005626C6" w:rsidP="005626C6">
          <w:pPr>
            <w:pStyle w:val="Header"/>
            <w:rPr>
              <w:rFonts w:ascii="Verdana" w:hAnsi="Verdana"/>
              <w:b/>
              <w:color w:val="0033CC"/>
              <w:sz w:val="32"/>
              <w:szCs w:val="32"/>
            </w:rPr>
          </w:pPr>
          <w:r>
            <w:rPr>
              <w:rFonts w:ascii="Verdana" w:hAnsi="Verdana" w:cs="Helvetica"/>
              <w:noProof/>
            </w:rPr>
            <w:drawing>
              <wp:inline distT="0" distB="0" distL="0" distR="0" wp14:anchorId="6759DEC3" wp14:editId="7DC3DF1D">
                <wp:extent cx="2169410" cy="781050"/>
                <wp:effectExtent l="0" t="0" r="0" b="0"/>
                <wp:docPr id="2" name="Picture 2" descr="Z:\Groups\Nenagh Municipal District\Logo &amp; Letterhead\Logos\PNG\TipperaryCC.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roups\Nenagh Municipal District\Logo &amp; Letterhead\Logos\PNG\TipperaryCC.Logo.RGB.png"/>
                        <pic:cNvPicPr>
                          <a:picLocks noChangeAspect="1" noChangeArrowheads="1"/>
                        </pic:cNvPicPr>
                      </pic:nvPicPr>
                      <pic:blipFill>
                        <a:blip r:embed="rId1" cstate="print"/>
                        <a:srcRect/>
                        <a:stretch>
                          <a:fillRect/>
                        </a:stretch>
                      </pic:blipFill>
                      <pic:spPr bwMode="auto">
                        <a:xfrm>
                          <a:off x="0" y="0"/>
                          <a:ext cx="2228236" cy="802229"/>
                        </a:xfrm>
                        <a:prstGeom prst="rect">
                          <a:avLst/>
                        </a:prstGeom>
                        <a:noFill/>
                        <a:ln w="9525">
                          <a:noFill/>
                          <a:miter lim="800000"/>
                          <a:headEnd/>
                          <a:tailEnd/>
                        </a:ln>
                      </pic:spPr>
                    </pic:pic>
                  </a:graphicData>
                </a:graphic>
              </wp:inline>
            </w:drawing>
          </w:r>
        </w:p>
      </w:tc>
      <w:tc>
        <w:tcPr>
          <w:tcW w:w="5833" w:type="dxa"/>
        </w:tcPr>
        <w:p w14:paraId="65F03627" w14:textId="77777777" w:rsidR="005626C6" w:rsidRPr="005626C6" w:rsidRDefault="005626C6" w:rsidP="005626C6">
          <w:pPr>
            <w:pStyle w:val="Header"/>
            <w:ind w:hanging="567"/>
            <w:jc w:val="center"/>
            <w:rPr>
              <w:rFonts w:ascii="Verdana" w:hAnsi="Verdana"/>
              <w:b/>
              <w:color w:val="0033CC"/>
              <w:sz w:val="28"/>
              <w:szCs w:val="28"/>
            </w:rPr>
          </w:pPr>
          <w:r w:rsidRPr="005626C6">
            <w:rPr>
              <w:rFonts w:ascii="Verdana" w:hAnsi="Verdana"/>
              <w:b/>
              <w:color w:val="0033CC"/>
              <w:sz w:val="28"/>
              <w:szCs w:val="28"/>
            </w:rPr>
            <w:t>202</w:t>
          </w:r>
          <w:r w:rsidR="00933A98">
            <w:rPr>
              <w:rFonts w:ascii="Verdana" w:hAnsi="Verdana"/>
              <w:b/>
              <w:color w:val="0033CC"/>
              <w:sz w:val="28"/>
              <w:szCs w:val="28"/>
            </w:rPr>
            <w:t>6</w:t>
          </w:r>
          <w:r w:rsidRPr="005626C6">
            <w:rPr>
              <w:rFonts w:ascii="Verdana" w:hAnsi="Verdana"/>
              <w:b/>
              <w:color w:val="0033CC"/>
              <w:sz w:val="28"/>
              <w:szCs w:val="28"/>
            </w:rPr>
            <w:t xml:space="preserve"> PAINTING &amp; ENHANCEMENT SCHEME</w:t>
          </w:r>
        </w:p>
        <w:p w14:paraId="4B5A5121" w14:textId="77777777" w:rsidR="005626C6" w:rsidRPr="005626C6" w:rsidRDefault="005626C6" w:rsidP="005626C6">
          <w:pPr>
            <w:pStyle w:val="Header"/>
            <w:ind w:hanging="567"/>
            <w:jc w:val="center"/>
            <w:rPr>
              <w:rFonts w:ascii="Verdana" w:hAnsi="Verdana"/>
              <w:b/>
              <w:color w:val="0033CC"/>
              <w:sz w:val="28"/>
              <w:szCs w:val="28"/>
            </w:rPr>
          </w:pPr>
        </w:p>
        <w:p w14:paraId="62E74C75" w14:textId="77777777" w:rsidR="005626C6" w:rsidRPr="005626C6" w:rsidRDefault="005626C6" w:rsidP="005626C6">
          <w:pPr>
            <w:pStyle w:val="Header"/>
            <w:ind w:hanging="567"/>
            <w:jc w:val="center"/>
            <w:rPr>
              <w:rFonts w:ascii="Verdana" w:hAnsi="Verdana"/>
              <w:b/>
              <w:color w:val="0033CC"/>
              <w:sz w:val="28"/>
              <w:szCs w:val="28"/>
            </w:rPr>
          </w:pPr>
          <w:r w:rsidRPr="005626C6">
            <w:rPr>
              <w:rFonts w:ascii="Verdana" w:hAnsi="Verdana"/>
              <w:b/>
              <w:color w:val="0033CC"/>
              <w:sz w:val="28"/>
              <w:szCs w:val="28"/>
            </w:rPr>
            <w:t>NENAGH MUNICIPAL DISTRICT</w:t>
          </w:r>
        </w:p>
        <w:p w14:paraId="5E6D0CCD" w14:textId="77777777" w:rsidR="005626C6" w:rsidRDefault="005626C6" w:rsidP="005626C6">
          <w:pPr>
            <w:pStyle w:val="Header"/>
            <w:rPr>
              <w:rFonts w:ascii="Verdana" w:hAnsi="Verdana"/>
              <w:b/>
              <w:color w:val="0033CC"/>
              <w:sz w:val="32"/>
              <w:szCs w:val="32"/>
            </w:rPr>
          </w:pPr>
        </w:p>
      </w:tc>
    </w:tr>
  </w:tbl>
  <w:p w14:paraId="0FED0CDE" w14:textId="77777777" w:rsidR="005626C6" w:rsidRDefault="005626C6" w:rsidP="005626C6">
    <w:pPr>
      <w:pStyle w:val="Header"/>
      <w:ind w:hanging="567"/>
      <w:jc w:val="center"/>
      <w:rPr>
        <w:rFonts w:ascii="Verdana" w:hAnsi="Verdana"/>
        <w:b/>
        <w:color w:val="0033CC"/>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E2E6D"/>
    <w:multiLevelType w:val="hybridMultilevel"/>
    <w:tmpl w:val="754C4F5E"/>
    <w:lvl w:ilvl="0" w:tplc="18090015">
      <w:start w:val="1"/>
      <w:numFmt w:val="upperLetter"/>
      <w:lvlText w:val="%1."/>
      <w:lvlJc w:val="left"/>
      <w:pPr>
        <w:ind w:left="795" w:hanging="360"/>
      </w:pPr>
    </w:lvl>
    <w:lvl w:ilvl="1" w:tplc="18090019" w:tentative="1">
      <w:start w:val="1"/>
      <w:numFmt w:val="lowerLetter"/>
      <w:lvlText w:val="%2."/>
      <w:lvlJc w:val="left"/>
      <w:pPr>
        <w:ind w:left="1515" w:hanging="360"/>
      </w:pPr>
    </w:lvl>
    <w:lvl w:ilvl="2" w:tplc="1809001B" w:tentative="1">
      <w:start w:val="1"/>
      <w:numFmt w:val="lowerRoman"/>
      <w:lvlText w:val="%3."/>
      <w:lvlJc w:val="right"/>
      <w:pPr>
        <w:ind w:left="2235" w:hanging="180"/>
      </w:pPr>
    </w:lvl>
    <w:lvl w:ilvl="3" w:tplc="1809000F" w:tentative="1">
      <w:start w:val="1"/>
      <w:numFmt w:val="decimal"/>
      <w:lvlText w:val="%4."/>
      <w:lvlJc w:val="left"/>
      <w:pPr>
        <w:ind w:left="2955" w:hanging="360"/>
      </w:pPr>
    </w:lvl>
    <w:lvl w:ilvl="4" w:tplc="18090019" w:tentative="1">
      <w:start w:val="1"/>
      <w:numFmt w:val="lowerLetter"/>
      <w:lvlText w:val="%5."/>
      <w:lvlJc w:val="left"/>
      <w:pPr>
        <w:ind w:left="3675" w:hanging="360"/>
      </w:pPr>
    </w:lvl>
    <w:lvl w:ilvl="5" w:tplc="1809001B" w:tentative="1">
      <w:start w:val="1"/>
      <w:numFmt w:val="lowerRoman"/>
      <w:lvlText w:val="%6."/>
      <w:lvlJc w:val="right"/>
      <w:pPr>
        <w:ind w:left="4395" w:hanging="180"/>
      </w:pPr>
    </w:lvl>
    <w:lvl w:ilvl="6" w:tplc="1809000F" w:tentative="1">
      <w:start w:val="1"/>
      <w:numFmt w:val="decimal"/>
      <w:lvlText w:val="%7."/>
      <w:lvlJc w:val="left"/>
      <w:pPr>
        <w:ind w:left="5115" w:hanging="360"/>
      </w:pPr>
    </w:lvl>
    <w:lvl w:ilvl="7" w:tplc="18090019" w:tentative="1">
      <w:start w:val="1"/>
      <w:numFmt w:val="lowerLetter"/>
      <w:lvlText w:val="%8."/>
      <w:lvlJc w:val="left"/>
      <w:pPr>
        <w:ind w:left="5835" w:hanging="360"/>
      </w:pPr>
    </w:lvl>
    <w:lvl w:ilvl="8" w:tplc="1809001B" w:tentative="1">
      <w:start w:val="1"/>
      <w:numFmt w:val="lowerRoman"/>
      <w:lvlText w:val="%9."/>
      <w:lvlJc w:val="right"/>
      <w:pPr>
        <w:ind w:left="6555" w:hanging="180"/>
      </w:pPr>
    </w:lvl>
  </w:abstractNum>
  <w:abstractNum w:abstractNumId="1" w15:restartNumberingAfterBreak="0">
    <w:nsid w:val="37D1068F"/>
    <w:multiLevelType w:val="hybridMultilevel"/>
    <w:tmpl w:val="7B80694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688A3F36"/>
    <w:multiLevelType w:val="hybridMultilevel"/>
    <w:tmpl w:val="8A7ACC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D802718"/>
    <w:multiLevelType w:val="hybridMultilevel"/>
    <w:tmpl w:val="53B0163A"/>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01134415">
    <w:abstractNumId w:val="3"/>
  </w:num>
  <w:num w:numId="2" w16cid:durableId="177551322">
    <w:abstractNumId w:val="1"/>
  </w:num>
  <w:num w:numId="3" w16cid:durableId="399980534">
    <w:abstractNumId w:val="2"/>
  </w:num>
  <w:num w:numId="4" w16cid:durableId="782653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52"/>
    <w:rsid w:val="00003CE3"/>
    <w:rsid w:val="00052CBC"/>
    <w:rsid w:val="0006631C"/>
    <w:rsid w:val="000B1F85"/>
    <w:rsid w:val="000F1135"/>
    <w:rsid w:val="000F5178"/>
    <w:rsid w:val="000F5631"/>
    <w:rsid w:val="00120A35"/>
    <w:rsid w:val="001518A6"/>
    <w:rsid w:val="00184EF5"/>
    <w:rsid w:val="001960AE"/>
    <w:rsid w:val="001E0BD6"/>
    <w:rsid w:val="001E2C71"/>
    <w:rsid w:val="001E484B"/>
    <w:rsid w:val="00200E06"/>
    <w:rsid w:val="00220FCD"/>
    <w:rsid w:val="0023055D"/>
    <w:rsid w:val="00241553"/>
    <w:rsid w:val="00275502"/>
    <w:rsid w:val="002A0B84"/>
    <w:rsid w:val="002D4DC0"/>
    <w:rsid w:val="002D66A4"/>
    <w:rsid w:val="002E2482"/>
    <w:rsid w:val="002F60A5"/>
    <w:rsid w:val="003219C2"/>
    <w:rsid w:val="0033625B"/>
    <w:rsid w:val="00353330"/>
    <w:rsid w:val="00353CF3"/>
    <w:rsid w:val="00394BDC"/>
    <w:rsid w:val="003A2842"/>
    <w:rsid w:val="003A366D"/>
    <w:rsid w:val="003A3D64"/>
    <w:rsid w:val="003B63F1"/>
    <w:rsid w:val="003E10D3"/>
    <w:rsid w:val="00416B99"/>
    <w:rsid w:val="004446F8"/>
    <w:rsid w:val="0046409F"/>
    <w:rsid w:val="004F67F9"/>
    <w:rsid w:val="005626C6"/>
    <w:rsid w:val="005763BC"/>
    <w:rsid w:val="005914C7"/>
    <w:rsid w:val="00594604"/>
    <w:rsid w:val="005F450D"/>
    <w:rsid w:val="00636EC6"/>
    <w:rsid w:val="00640FDC"/>
    <w:rsid w:val="00642009"/>
    <w:rsid w:val="00662307"/>
    <w:rsid w:val="006C5DE1"/>
    <w:rsid w:val="006F0D75"/>
    <w:rsid w:val="0070161A"/>
    <w:rsid w:val="00712DB4"/>
    <w:rsid w:val="0071570B"/>
    <w:rsid w:val="007546BF"/>
    <w:rsid w:val="0075660A"/>
    <w:rsid w:val="00773081"/>
    <w:rsid w:val="00815DE3"/>
    <w:rsid w:val="00833552"/>
    <w:rsid w:val="008350E4"/>
    <w:rsid w:val="008516B0"/>
    <w:rsid w:val="00863295"/>
    <w:rsid w:val="008632B6"/>
    <w:rsid w:val="00874C98"/>
    <w:rsid w:val="00894A8E"/>
    <w:rsid w:val="008A56F9"/>
    <w:rsid w:val="008B0281"/>
    <w:rsid w:val="008E1F33"/>
    <w:rsid w:val="00914C0E"/>
    <w:rsid w:val="00921390"/>
    <w:rsid w:val="0093150C"/>
    <w:rsid w:val="00933A98"/>
    <w:rsid w:val="00947D54"/>
    <w:rsid w:val="0099565B"/>
    <w:rsid w:val="009D0CA8"/>
    <w:rsid w:val="009E4AD7"/>
    <w:rsid w:val="009E6C52"/>
    <w:rsid w:val="00A13D61"/>
    <w:rsid w:val="00A72BD2"/>
    <w:rsid w:val="00A964A3"/>
    <w:rsid w:val="00AB00FC"/>
    <w:rsid w:val="00AC7AB6"/>
    <w:rsid w:val="00B3424C"/>
    <w:rsid w:val="00BD3EF5"/>
    <w:rsid w:val="00BD499F"/>
    <w:rsid w:val="00C36C2A"/>
    <w:rsid w:val="00C64D52"/>
    <w:rsid w:val="00C972CD"/>
    <w:rsid w:val="00CA7556"/>
    <w:rsid w:val="00CB4BE3"/>
    <w:rsid w:val="00CB56F5"/>
    <w:rsid w:val="00CD7AEF"/>
    <w:rsid w:val="00CE52EC"/>
    <w:rsid w:val="00D47868"/>
    <w:rsid w:val="00D517A7"/>
    <w:rsid w:val="00D525C7"/>
    <w:rsid w:val="00DA467C"/>
    <w:rsid w:val="00DA63B8"/>
    <w:rsid w:val="00DB6FB8"/>
    <w:rsid w:val="00DC07B9"/>
    <w:rsid w:val="00DC3089"/>
    <w:rsid w:val="00DD1481"/>
    <w:rsid w:val="00EB1662"/>
    <w:rsid w:val="00EC44FB"/>
    <w:rsid w:val="00EC4738"/>
    <w:rsid w:val="00EF43AA"/>
    <w:rsid w:val="00EF6C7F"/>
    <w:rsid w:val="00F23A18"/>
    <w:rsid w:val="00F52137"/>
    <w:rsid w:val="00F67C27"/>
    <w:rsid w:val="00F75503"/>
    <w:rsid w:val="00F90BC3"/>
    <w:rsid w:val="00F925A6"/>
    <w:rsid w:val="00F94F30"/>
    <w:rsid w:val="00FA2217"/>
    <w:rsid w:val="00FD4E77"/>
    <w:rsid w:val="00FE0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C3CA7"/>
  <w15:docId w15:val="{67F8B6F5-063C-4548-86F0-18C87B54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D75"/>
    <w:rPr>
      <w:sz w:val="24"/>
      <w:szCs w:val="24"/>
      <w:lang w:eastAsia="en-US"/>
    </w:rPr>
  </w:style>
  <w:style w:type="paragraph" w:styleId="Heading1">
    <w:name w:val="heading 1"/>
    <w:basedOn w:val="Normal"/>
    <w:next w:val="Normal"/>
    <w:link w:val="Heading1Char"/>
    <w:qFormat/>
    <w:rsid w:val="006F0D75"/>
    <w:pPr>
      <w:keepNext/>
      <w:outlineLvl w:val="0"/>
    </w:pPr>
    <w:rPr>
      <w:b/>
      <w:sz w:val="28"/>
      <w:szCs w:val="20"/>
    </w:rPr>
  </w:style>
  <w:style w:type="paragraph" w:styleId="Heading2">
    <w:name w:val="heading 2"/>
    <w:basedOn w:val="Normal"/>
    <w:next w:val="Normal"/>
    <w:link w:val="Heading2Char"/>
    <w:qFormat/>
    <w:rsid w:val="006F0D75"/>
    <w:pPr>
      <w:keepNext/>
      <w:jc w:val="center"/>
      <w:outlineLvl w:val="1"/>
    </w:pPr>
    <w:rPr>
      <w:b/>
      <w:sz w:val="22"/>
      <w:lang w:val="en-GB"/>
    </w:rPr>
  </w:style>
  <w:style w:type="paragraph" w:styleId="Heading3">
    <w:name w:val="heading 3"/>
    <w:basedOn w:val="Normal"/>
    <w:next w:val="Normal"/>
    <w:link w:val="Heading3Char"/>
    <w:qFormat/>
    <w:rsid w:val="006F0D75"/>
    <w:pPr>
      <w:keepNext/>
      <w:outlineLvl w:val="2"/>
    </w:pPr>
    <w:rPr>
      <w:b/>
      <w:szCs w:val="20"/>
    </w:rPr>
  </w:style>
  <w:style w:type="paragraph" w:styleId="Heading4">
    <w:name w:val="heading 4"/>
    <w:basedOn w:val="Normal"/>
    <w:next w:val="Normal"/>
    <w:link w:val="Heading4Char"/>
    <w:qFormat/>
    <w:rsid w:val="006F0D75"/>
    <w:pPr>
      <w:keepNext/>
      <w:ind w:left="720"/>
      <w:outlineLvl w:val="3"/>
    </w:pPr>
    <w:rPr>
      <w:i/>
      <w:iCs/>
      <w:lang w:val="en-GB"/>
    </w:rPr>
  </w:style>
  <w:style w:type="paragraph" w:styleId="Heading5">
    <w:name w:val="heading 5"/>
    <w:basedOn w:val="Normal"/>
    <w:next w:val="Normal"/>
    <w:link w:val="Heading5Char"/>
    <w:qFormat/>
    <w:rsid w:val="006F0D75"/>
    <w:pPr>
      <w:keepNext/>
      <w:ind w:firstLine="720"/>
      <w:outlineLvl w:val="4"/>
    </w:pPr>
    <w:rPr>
      <w:u w:val="single"/>
      <w:lang w:val="en-GB"/>
    </w:rPr>
  </w:style>
  <w:style w:type="paragraph" w:styleId="Heading6">
    <w:name w:val="heading 6"/>
    <w:basedOn w:val="Normal"/>
    <w:next w:val="Normal"/>
    <w:link w:val="Heading6Char"/>
    <w:qFormat/>
    <w:rsid w:val="006F0D75"/>
    <w:pPr>
      <w:keepNext/>
      <w:ind w:left="720"/>
      <w:outlineLvl w:val="5"/>
    </w:pPr>
    <w:rPr>
      <w:u w:val="single"/>
      <w:lang w:val="en-GB"/>
    </w:rPr>
  </w:style>
  <w:style w:type="paragraph" w:styleId="Heading7">
    <w:name w:val="heading 7"/>
    <w:basedOn w:val="Normal"/>
    <w:next w:val="Normal"/>
    <w:link w:val="Heading7Char"/>
    <w:qFormat/>
    <w:rsid w:val="006F0D75"/>
    <w:pPr>
      <w:keepNext/>
      <w:jc w:val="both"/>
      <w:outlineLvl w:val="6"/>
    </w:pPr>
    <w:rPr>
      <w:b/>
      <w:i/>
      <w:szCs w:val="20"/>
    </w:rPr>
  </w:style>
  <w:style w:type="paragraph" w:styleId="Heading8">
    <w:name w:val="heading 8"/>
    <w:basedOn w:val="Normal"/>
    <w:next w:val="Normal"/>
    <w:link w:val="Heading8Char"/>
    <w:qFormat/>
    <w:rsid w:val="006F0D75"/>
    <w:pPr>
      <w:keepNext/>
      <w:ind w:left="720"/>
      <w:outlineLvl w:val="7"/>
    </w:pPr>
    <w:rPr>
      <w:i/>
      <w:iCs/>
      <w:u w:val="single"/>
      <w:lang w:val="en-GB"/>
    </w:rPr>
  </w:style>
  <w:style w:type="paragraph" w:styleId="Heading9">
    <w:name w:val="heading 9"/>
    <w:basedOn w:val="Normal"/>
    <w:next w:val="Normal"/>
    <w:link w:val="Heading9Char"/>
    <w:qFormat/>
    <w:rsid w:val="006F0D75"/>
    <w:pPr>
      <w:keepNext/>
      <w:ind w:firstLine="720"/>
      <w:outlineLvl w:val="8"/>
    </w:pPr>
    <w:rPr>
      <w:b/>
      <w:bCs/>
      <w:i/>
      <w:i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D75"/>
    <w:rPr>
      <w:b/>
      <w:sz w:val="28"/>
      <w:lang w:eastAsia="en-US"/>
    </w:rPr>
  </w:style>
  <w:style w:type="character" w:customStyle="1" w:styleId="Heading2Char">
    <w:name w:val="Heading 2 Char"/>
    <w:basedOn w:val="DefaultParagraphFont"/>
    <w:link w:val="Heading2"/>
    <w:rsid w:val="006F0D75"/>
    <w:rPr>
      <w:b/>
      <w:sz w:val="22"/>
      <w:szCs w:val="24"/>
      <w:lang w:val="en-GB" w:eastAsia="en-US"/>
    </w:rPr>
  </w:style>
  <w:style w:type="character" w:customStyle="1" w:styleId="Heading3Char">
    <w:name w:val="Heading 3 Char"/>
    <w:basedOn w:val="DefaultParagraphFont"/>
    <w:link w:val="Heading3"/>
    <w:rsid w:val="006F0D75"/>
    <w:rPr>
      <w:b/>
      <w:sz w:val="24"/>
      <w:lang w:eastAsia="en-US"/>
    </w:rPr>
  </w:style>
  <w:style w:type="character" w:customStyle="1" w:styleId="Heading4Char">
    <w:name w:val="Heading 4 Char"/>
    <w:basedOn w:val="DefaultParagraphFont"/>
    <w:link w:val="Heading4"/>
    <w:rsid w:val="006F0D75"/>
    <w:rPr>
      <w:i/>
      <w:iCs/>
      <w:sz w:val="24"/>
      <w:szCs w:val="24"/>
      <w:lang w:val="en-GB" w:eastAsia="en-US"/>
    </w:rPr>
  </w:style>
  <w:style w:type="character" w:customStyle="1" w:styleId="Heading5Char">
    <w:name w:val="Heading 5 Char"/>
    <w:basedOn w:val="DefaultParagraphFont"/>
    <w:link w:val="Heading5"/>
    <w:rsid w:val="006F0D75"/>
    <w:rPr>
      <w:sz w:val="24"/>
      <w:szCs w:val="24"/>
      <w:u w:val="single"/>
      <w:lang w:val="en-GB" w:eastAsia="en-US"/>
    </w:rPr>
  </w:style>
  <w:style w:type="character" w:customStyle="1" w:styleId="Heading6Char">
    <w:name w:val="Heading 6 Char"/>
    <w:basedOn w:val="DefaultParagraphFont"/>
    <w:link w:val="Heading6"/>
    <w:rsid w:val="006F0D75"/>
    <w:rPr>
      <w:sz w:val="24"/>
      <w:szCs w:val="24"/>
      <w:u w:val="single"/>
      <w:lang w:val="en-GB" w:eastAsia="en-US"/>
    </w:rPr>
  </w:style>
  <w:style w:type="character" w:customStyle="1" w:styleId="Heading7Char">
    <w:name w:val="Heading 7 Char"/>
    <w:basedOn w:val="DefaultParagraphFont"/>
    <w:link w:val="Heading7"/>
    <w:rsid w:val="006F0D75"/>
    <w:rPr>
      <w:b/>
      <w:i/>
      <w:sz w:val="24"/>
      <w:lang w:eastAsia="en-US"/>
    </w:rPr>
  </w:style>
  <w:style w:type="character" w:customStyle="1" w:styleId="Heading8Char">
    <w:name w:val="Heading 8 Char"/>
    <w:basedOn w:val="DefaultParagraphFont"/>
    <w:link w:val="Heading8"/>
    <w:rsid w:val="006F0D75"/>
    <w:rPr>
      <w:i/>
      <w:iCs/>
      <w:sz w:val="24"/>
      <w:szCs w:val="24"/>
      <w:u w:val="single"/>
      <w:lang w:val="en-GB" w:eastAsia="en-US"/>
    </w:rPr>
  </w:style>
  <w:style w:type="character" w:customStyle="1" w:styleId="Heading9Char">
    <w:name w:val="Heading 9 Char"/>
    <w:basedOn w:val="DefaultParagraphFont"/>
    <w:link w:val="Heading9"/>
    <w:rsid w:val="006F0D75"/>
    <w:rPr>
      <w:b/>
      <w:bCs/>
      <w:i/>
      <w:iCs/>
      <w:sz w:val="24"/>
      <w:szCs w:val="24"/>
      <w:u w:val="single"/>
      <w:lang w:val="en-GB" w:eastAsia="en-US"/>
    </w:rPr>
  </w:style>
  <w:style w:type="paragraph" w:styleId="Caption">
    <w:name w:val="caption"/>
    <w:basedOn w:val="Normal"/>
    <w:next w:val="Normal"/>
    <w:qFormat/>
    <w:rsid w:val="006F0D75"/>
    <w:rPr>
      <w:b/>
      <w:bCs/>
      <w:sz w:val="20"/>
      <w:szCs w:val="20"/>
    </w:rPr>
  </w:style>
  <w:style w:type="paragraph" w:styleId="Title">
    <w:name w:val="Title"/>
    <w:basedOn w:val="Normal"/>
    <w:link w:val="TitleChar"/>
    <w:qFormat/>
    <w:rsid w:val="006F0D75"/>
    <w:pPr>
      <w:jc w:val="center"/>
    </w:pPr>
    <w:rPr>
      <w:sz w:val="32"/>
      <w:szCs w:val="20"/>
    </w:rPr>
  </w:style>
  <w:style w:type="character" w:customStyle="1" w:styleId="TitleChar">
    <w:name w:val="Title Char"/>
    <w:basedOn w:val="DefaultParagraphFont"/>
    <w:link w:val="Title"/>
    <w:rsid w:val="006F0D75"/>
    <w:rPr>
      <w:sz w:val="32"/>
      <w:lang w:eastAsia="en-US"/>
    </w:rPr>
  </w:style>
  <w:style w:type="paragraph" w:styleId="Subtitle">
    <w:name w:val="Subtitle"/>
    <w:basedOn w:val="Normal"/>
    <w:link w:val="SubtitleChar"/>
    <w:qFormat/>
    <w:rsid w:val="006F0D75"/>
    <w:pPr>
      <w:spacing w:after="60"/>
      <w:jc w:val="center"/>
      <w:outlineLvl w:val="1"/>
    </w:pPr>
    <w:rPr>
      <w:rFonts w:ascii="Arial" w:hAnsi="Arial" w:cs="Arial"/>
    </w:rPr>
  </w:style>
  <w:style w:type="character" w:customStyle="1" w:styleId="SubtitleChar">
    <w:name w:val="Subtitle Char"/>
    <w:basedOn w:val="DefaultParagraphFont"/>
    <w:link w:val="Subtitle"/>
    <w:rsid w:val="006F0D75"/>
    <w:rPr>
      <w:rFonts w:ascii="Arial" w:hAnsi="Arial" w:cs="Arial"/>
      <w:sz w:val="24"/>
      <w:szCs w:val="24"/>
      <w:lang w:eastAsia="en-US"/>
    </w:rPr>
  </w:style>
  <w:style w:type="character" w:styleId="Strong">
    <w:name w:val="Strong"/>
    <w:basedOn w:val="DefaultParagraphFont"/>
    <w:uiPriority w:val="22"/>
    <w:qFormat/>
    <w:rsid w:val="006F0D75"/>
    <w:rPr>
      <w:b/>
      <w:bCs/>
    </w:rPr>
  </w:style>
  <w:style w:type="paragraph" w:styleId="ListParagraph">
    <w:name w:val="List Paragraph"/>
    <w:basedOn w:val="Normal"/>
    <w:uiPriority w:val="34"/>
    <w:qFormat/>
    <w:rsid w:val="006F0D75"/>
    <w:pPr>
      <w:ind w:left="720"/>
    </w:pPr>
    <w:rPr>
      <w:rFonts w:ascii="Calibri" w:eastAsia="Calibri" w:hAnsi="Calibri"/>
      <w:sz w:val="22"/>
      <w:szCs w:val="22"/>
      <w:lang w:val="en-US"/>
    </w:rPr>
  </w:style>
  <w:style w:type="paragraph" w:styleId="NormalWeb">
    <w:name w:val="Normal (Web)"/>
    <w:basedOn w:val="Normal"/>
    <w:uiPriority w:val="99"/>
    <w:semiHidden/>
    <w:unhideWhenUsed/>
    <w:rsid w:val="009E6C52"/>
    <w:pPr>
      <w:spacing w:before="100" w:beforeAutospacing="1" w:after="100" w:afterAutospacing="1"/>
    </w:pPr>
    <w:rPr>
      <w:lang w:eastAsia="en-IE"/>
    </w:rPr>
  </w:style>
  <w:style w:type="character" w:styleId="Hyperlink">
    <w:name w:val="Hyperlink"/>
    <w:basedOn w:val="DefaultParagraphFont"/>
    <w:uiPriority w:val="99"/>
    <w:unhideWhenUsed/>
    <w:rsid w:val="009E6C52"/>
    <w:rPr>
      <w:color w:val="0000FF" w:themeColor="hyperlink"/>
      <w:u w:val="single"/>
    </w:rPr>
  </w:style>
  <w:style w:type="paragraph" w:styleId="Header">
    <w:name w:val="header"/>
    <w:basedOn w:val="Normal"/>
    <w:link w:val="HeaderChar"/>
    <w:uiPriority w:val="99"/>
    <w:unhideWhenUsed/>
    <w:rsid w:val="006C5DE1"/>
    <w:pPr>
      <w:tabs>
        <w:tab w:val="center" w:pos="4513"/>
        <w:tab w:val="right" w:pos="9026"/>
      </w:tabs>
    </w:pPr>
  </w:style>
  <w:style w:type="character" w:customStyle="1" w:styleId="HeaderChar">
    <w:name w:val="Header Char"/>
    <w:basedOn w:val="DefaultParagraphFont"/>
    <w:link w:val="Header"/>
    <w:uiPriority w:val="99"/>
    <w:rsid w:val="006C5DE1"/>
    <w:rPr>
      <w:sz w:val="24"/>
      <w:szCs w:val="24"/>
      <w:lang w:eastAsia="en-US"/>
    </w:rPr>
  </w:style>
  <w:style w:type="paragraph" w:styleId="Footer">
    <w:name w:val="footer"/>
    <w:basedOn w:val="Normal"/>
    <w:link w:val="FooterChar"/>
    <w:uiPriority w:val="99"/>
    <w:unhideWhenUsed/>
    <w:rsid w:val="006C5DE1"/>
    <w:pPr>
      <w:tabs>
        <w:tab w:val="center" w:pos="4513"/>
        <w:tab w:val="right" w:pos="9026"/>
      </w:tabs>
    </w:pPr>
  </w:style>
  <w:style w:type="character" w:customStyle="1" w:styleId="FooterChar">
    <w:name w:val="Footer Char"/>
    <w:basedOn w:val="DefaultParagraphFont"/>
    <w:link w:val="Footer"/>
    <w:uiPriority w:val="99"/>
    <w:rsid w:val="006C5DE1"/>
    <w:rPr>
      <w:sz w:val="24"/>
      <w:szCs w:val="24"/>
      <w:lang w:eastAsia="en-US"/>
    </w:rPr>
  </w:style>
  <w:style w:type="paragraph" w:styleId="BalloonText">
    <w:name w:val="Balloon Text"/>
    <w:basedOn w:val="Normal"/>
    <w:link w:val="BalloonTextChar"/>
    <w:uiPriority w:val="99"/>
    <w:semiHidden/>
    <w:unhideWhenUsed/>
    <w:rsid w:val="00DB6FB8"/>
    <w:rPr>
      <w:rFonts w:ascii="Tahoma" w:hAnsi="Tahoma" w:cs="Tahoma"/>
      <w:sz w:val="16"/>
      <w:szCs w:val="16"/>
    </w:rPr>
  </w:style>
  <w:style w:type="character" w:customStyle="1" w:styleId="BalloonTextChar">
    <w:name w:val="Balloon Text Char"/>
    <w:basedOn w:val="DefaultParagraphFont"/>
    <w:link w:val="BalloonText"/>
    <w:uiPriority w:val="99"/>
    <w:semiHidden/>
    <w:rsid w:val="00DB6FB8"/>
    <w:rPr>
      <w:rFonts w:ascii="Tahoma" w:hAnsi="Tahoma" w:cs="Tahoma"/>
      <w:sz w:val="16"/>
      <w:szCs w:val="16"/>
      <w:lang w:eastAsia="en-US"/>
    </w:rPr>
  </w:style>
  <w:style w:type="character" w:styleId="UnresolvedMention">
    <w:name w:val="Unresolved Mention"/>
    <w:basedOn w:val="DefaultParagraphFont"/>
    <w:uiPriority w:val="99"/>
    <w:semiHidden/>
    <w:unhideWhenUsed/>
    <w:rsid w:val="00A13D61"/>
    <w:rPr>
      <w:color w:val="605E5C"/>
      <w:shd w:val="clear" w:color="auto" w:fill="E1DFDD"/>
    </w:rPr>
  </w:style>
  <w:style w:type="table" w:styleId="TableGrid">
    <w:name w:val="Table Grid"/>
    <w:basedOn w:val="TableNormal"/>
    <w:uiPriority w:val="59"/>
    <w:rsid w:val="00562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pperarycoco.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sa.smythhogan@tipperarycoco.ie" TargetMode="External"/><Relationship Id="rId4" Type="http://schemas.openxmlformats.org/officeDocument/2006/relationships/settings" Target="settings.xml"/><Relationship Id="rId9" Type="http://schemas.openxmlformats.org/officeDocument/2006/relationships/hyperlink" Target="mailto:customerservices@tipperarycoco.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A7529-14FD-449C-8D9A-97170F15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 Tipperary County Council</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dc:creator>
  <cp:lastModifiedBy>Sheppard, Sharon</cp:lastModifiedBy>
  <cp:revision>13</cp:revision>
  <cp:lastPrinted>2023-04-17T08:26:00Z</cp:lastPrinted>
  <dcterms:created xsi:type="dcterms:W3CDTF">2024-04-10T15:58:00Z</dcterms:created>
  <dcterms:modified xsi:type="dcterms:W3CDTF">2026-05-21T10:18:00Z</dcterms:modified>
</cp:coreProperties>
</file>